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6A9" w:rsidRDefault="003966A9" w:rsidP="003966A9">
      <w:pPr>
        <w:autoSpaceDE w:val="0"/>
        <w:autoSpaceDN w:val="0"/>
        <w:adjustRightInd w:val="0"/>
        <w:jc w:val="center"/>
        <w:rPr>
          <w:b/>
          <w:sz w:val="28"/>
          <w:szCs w:val="28"/>
        </w:rPr>
      </w:pPr>
      <w:r>
        <w:rPr>
          <w:b/>
          <w:sz w:val="28"/>
          <w:szCs w:val="28"/>
        </w:rPr>
        <w:t xml:space="preserve">Финансовое управление </w:t>
      </w:r>
    </w:p>
    <w:p w:rsidR="003966A9" w:rsidRDefault="003966A9" w:rsidP="003966A9">
      <w:pPr>
        <w:autoSpaceDE w:val="0"/>
        <w:autoSpaceDN w:val="0"/>
        <w:adjustRightInd w:val="0"/>
        <w:jc w:val="center"/>
        <w:rPr>
          <w:b/>
          <w:sz w:val="28"/>
          <w:szCs w:val="28"/>
        </w:rPr>
      </w:pPr>
      <w:r>
        <w:rPr>
          <w:b/>
          <w:sz w:val="28"/>
          <w:szCs w:val="28"/>
        </w:rPr>
        <w:t>администрации Шенкурского муниципального округа</w:t>
      </w:r>
    </w:p>
    <w:p w:rsidR="003966A9" w:rsidRDefault="003966A9" w:rsidP="003966A9">
      <w:pPr>
        <w:autoSpaceDE w:val="0"/>
        <w:autoSpaceDN w:val="0"/>
        <w:adjustRightInd w:val="0"/>
        <w:jc w:val="center"/>
        <w:rPr>
          <w:b/>
          <w:sz w:val="28"/>
          <w:szCs w:val="28"/>
        </w:rPr>
      </w:pPr>
      <w:r>
        <w:rPr>
          <w:b/>
          <w:sz w:val="28"/>
          <w:szCs w:val="28"/>
        </w:rPr>
        <w:t>Архангельской области</w:t>
      </w:r>
    </w:p>
    <w:p w:rsidR="003966A9" w:rsidRDefault="003966A9" w:rsidP="003966A9">
      <w:pPr>
        <w:jc w:val="center"/>
        <w:rPr>
          <w:b/>
          <w:sz w:val="28"/>
          <w:szCs w:val="28"/>
        </w:rPr>
      </w:pPr>
    </w:p>
    <w:p w:rsidR="003966A9" w:rsidRDefault="003966A9" w:rsidP="003966A9">
      <w:pPr>
        <w:jc w:val="center"/>
        <w:rPr>
          <w:b/>
          <w:sz w:val="28"/>
          <w:szCs w:val="28"/>
        </w:rPr>
      </w:pPr>
    </w:p>
    <w:p w:rsidR="003966A9" w:rsidRDefault="003966A9" w:rsidP="003966A9">
      <w:pPr>
        <w:jc w:val="center"/>
        <w:rPr>
          <w:b/>
          <w:sz w:val="36"/>
          <w:szCs w:val="36"/>
        </w:rPr>
      </w:pPr>
      <w:r>
        <w:rPr>
          <w:b/>
          <w:sz w:val="36"/>
          <w:szCs w:val="36"/>
        </w:rPr>
        <w:t>РАСПОРЯЖЕНИЕ</w:t>
      </w:r>
    </w:p>
    <w:p w:rsidR="00BC5BF5" w:rsidRPr="00A602C8" w:rsidRDefault="00BC5BF5" w:rsidP="003966A9">
      <w:pPr>
        <w:contextualSpacing/>
        <w:jc w:val="center"/>
        <w:rPr>
          <w:sz w:val="28"/>
          <w:szCs w:val="28"/>
        </w:rPr>
      </w:pPr>
    </w:p>
    <w:p w:rsidR="00360A8B" w:rsidRPr="00A602C8" w:rsidRDefault="00360A8B" w:rsidP="00A602C8">
      <w:pPr>
        <w:contextualSpacing/>
        <w:jc w:val="center"/>
        <w:rPr>
          <w:sz w:val="28"/>
          <w:szCs w:val="28"/>
          <w:u w:val="single"/>
        </w:rPr>
      </w:pPr>
      <w:r w:rsidRPr="00A602C8">
        <w:rPr>
          <w:sz w:val="28"/>
          <w:szCs w:val="28"/>
        </w:rPr>
        <w:t xml:space="preserve">от </w:t>
      </w:r>
      <w:r w:rsidR="006A08E2">
        <w:rPr>
          <w:sz w:val="28"/>
          <w:szCs w:val="28"/>
        </w:rPr>
        <w:t>9</w:t>
      </w:r>
      <w:r w:rsidR="0012353D">
        <w:rPr>
          <w:sz w:val="28"/>
          <w:szCs w:val="28"/>
        </w:rPr>
        <w:t xml:space="preserve"> </w:t>
      </w:r>
      <w:r w:rsidR="00CD19AE">
        <w:rPr>
          <w:sz w:val="28"/>
          <w:szCs w:val="28"/>
        </w:rPr>
        <w:t>января</w:t>
      </w:r>
      <w:r w:rsidR="004E591E" w:rsidRPr="00A602C8">
        <w:rPr>
          <w:sz w:val="28"/>
          <w:szCs w:val="28"/>
        </w:rPr>
        <w:t xml:space="preserve"> </w:t>
      </w:r>
      <w:r w:rsidR="00AC53B5">
        <w:rPr>
          <w:sz w:val="28"/>
          <w:szCs w:val="28"/>
        </w:rPr>
        <w:t>202</w:t>
      </w:r>
      <w:r w:rsidR="00CD19AE">
        <w:rPr>
          <w:sz w:val="28"/>
          <w:szCs w:val="28"/>
        </w:rPr>
        <w:t>3</w:t>
      </w:r>
      <w:r w:rsidR="00A602C8">
        <w:rPr>
          <w:sz w:val="28"/>
          <w:szCs w:val="28"/>
        </w:rPr>
        <w:t xml:space="preserve"> г. </w:t>
      </w:r>
      <w:r w:rsidR="004E591E" w:rsidRPr="00A602C8">
        <w:rPr>
          <w:sz w:val="28"/>
          <w:szCs w:val="28"/>
        </w:rPr>
        <w:t xml:space="preserve"> </w:t>
      </w:r>
      <w:r w:rsidRPr="00E9781E">
        <w:rPr>
          <w:sz w:val="28"/>
          <w:szCs w:val="28"/>
        </w:rPr>
        <w:t>№</w:t>
      </w:r>
      <w:r w:rsidR="00A602C8" w:rsidRPr="00E9781E">
        <w:rPr>
          <w:sz w:val="28"/>
          <w:szCs w:val="28"/>
        </w:rPr>
        <w:t xml:space="preserve">  </w:t>
      </w:r>
      <w:r w:rsidR="00E30A99">
        <w:rPr>
          <w:sz w:val="28"/>
          <w:szCs w:val="28"/>
        </w:rPr>
        <w:t>7</w:t>
      </w:r>
      <w:r w:rsidR="00A602C8" w:rsidRPr="00A602C8">
        <w:rPr>
          <w:sz w:val="28"/>
          <w:szCs w:val="28"/>
          <w:u w:val="single"/>
        </w:rPr>
        <w:t xml:space="preserve">      </w:t>
      </w:r>
      <w:r w:rsidR="00E90238" w:rsidRPr="00A602C8">
        <w:rPr>
          <w:sz w:val="28"/>
          <w:szCs w:val="28"/>
          <w:u w:val="single"/>
        </w:rPr>
        <w:t xml:space="preserve"> </w:t>
      </w:r>
    </w:p>
    <w:p w:rsidR="00BC5BF5" w:rsidRPr="00A602C8" w:rsidRDefault="00BC5BF5" w:rsidP="00A602C8">
      <w:pPr>
        <w:contextualSpacing/>
        <w:jc w:val="center"/>
        <w:rPr>
          <w:sz w:val="28"/>
          <w:szCs w:val="28"/>
        </w:rPr>
      </w:pPr>
    </w:p>
    <w:p w:rsidR="00A602C8" w:rsidRPr="00CD19AE" w:rsidRDefault="00A602C8" w:rsidP="00A602C8">
      <w:pPr>
        <w:contextualSpacing/>
        <w:jc w:val="center"/>
        <w:rPr>
          <w:sz w:val="20"/>
          <w:szCs w:val="20"/>
        </w:rPr>
      </w:pPr>
      <w:r w:rsidRPr="00CD19AE">
        <w:rPr>
          <w:sz w:val="20"/>
          <w:szCs w:val="20"/>
        </w:rPr>
        <w:t>г. Шенкурск</w:t>
      </w:r>
    </w:p>
    <w:p w:rsidR="009A5B3A" w:rsidRDefault="009A5B3A" w:rsidP="00D72320">
      <w:pPr>
        <w:pStyle w:val="ConsPlusTitle"/>
        <w:ind w:right="-6"/>
        <w:contextualSpacing/>
        <w:jc w:val="center"/>
      </w:pPr>
    </w:p>
    <w:p w:rsidR="009A5B3A" w:rsidRDefault="009A5B3A" w:rsidP="00D72320">
      <w:pPr>
        <w:pStyle w:val="ConsPlusTitle"/>
        <w:ind w:right="-6"/>
        <w:contextualSpacing/>
        <w:jc w:val="center"/>
      </w:pPr>
    </w:p>
    <w:p w:rsidR="00D72320" w:rsidRPr="00F8311B" w:rsidRDefault="00312BDC" w:rsidP="00D72320">
      <w:pPr>
        <w:pStyle w:val="ConsPlusTitle"/>
        <w:ind w:right="-6"/>
        <w:contextualSpacing/>
        <w:jc w:val="center"/>
      </w:pPr>
      <w:r w:rsidRPr="00F8311B">
        <w:t xml:space="preserve">Об утверждении </w:t>
      </w:r>
      <w:r w:rsidR="00E9781E">
        <w:t>п</w:t>
      </w:r>
      <w:r w:rsidRPr="00F8311B">
        <w:t>орядка</w:t>
      </w:r>
      <w:r w:rsidR="00D72320" w:rsidRPr="00F8311B">
        <w:t xml:space="preserve"> санкционирования расходов муниципальных бюджетных </w:t>
      </w:r>
      <w:r w:rsidR="00431E13">
        <w:t>и автономных учреждений</w:t>
      </w:r>
      <w:r w:rsidR="00BC5BF5">
        <w:t xml:space="preserve"> Шенкурского муниципального округа Архангельской области</w:t>
      </w:r>
      <w:r w:rsidR="00D72320" w:rsidRPr="00F8311B">
        <w:t>,</w:t>
      </w:r>
      <w:r w:rsidR="00BC5BF5">
        <w:t xml:space="preserve"> источн</w:t>
      </w:r>
      <w:r w:rsidR="00D72320" w:rsidRPr="00F8311B">
        <w:t>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p>
    <w:p w:rsidR="009111EF" w:rsidRDefault="009111EF" w:rsidP="00617FFD">
      <w:pPr>
        <w:autoSpaceDE w:val="0"/>
        <w:autoSpaceDN w:val="0"/>
        <w:adjustRightInd w:val="0"/>
        <w:ind w:firstLine="709"/>
        <w:contextualSpacing/>
        <w:jc w:val="both"/>
        <w:rPr>
          <w:sz w:val="28"/>
          <w:szCs w:val="28"/>
        </w:rPr>
      </w:pPr>
    </w:p>
    <w:p w:rsidR="009A5B3A" w:rsidRDefault="009A5B3A" w:rsidP="00617FFD">
      <w:pPr>
        <w:autoSpaceDE w:val="0"/>
        <w:autoSpaceDN w:val="0"/>
        <w:adjustRightInd w:val="0"/>
        <w:ind w:firstLine="709"/>
        <w:contextualSpacing/>
        <w:jc w:val="both"/>
        <w:rPr>
          <w:sz w:val="28"/>
          <w:szCs w:val="28"/>
        </w:rPr>
      </w:pPr>
    </w:p>
    <w:p w:rsidR="00D72320" w:rsidRPr="00F8311B" w:rsidRDefault="00D72320" w:rsidP="00617FFD">
      <w:pPr>
        <w:autoSpaceDE w:val="0"/>
        <w:autoSpaceDN w:val="0"/>
        <w:adjustRightInd w:val="0"/>
        <w:ind w:firstLine="709"/>
        <w:contextualSpacing/>
        <w:jc w:val="both"/>
        <w:rPr>
          <w:sz w:val="28"/>
          <w:szCs w:val="28"/>
        </w:rPr>
      </w:pPr>
      <w:r w:rsidRPr="00F8311B">
        <w:rPr>
          <w:sz w:val="28"/>
          <w:szCs w:val="28"/>
        </w:rPr>
        <w:t>В соответствии</w:t>
      </w:r>
      <w:r w:rsidR="00431E13">
        <w:rPr>
          <w:sz w:val="28"/>
          <w:szCs w:val="28"/>
        </w:rPr>
        <w:t xml:space="preserve"> </w:t>
      </w:r>
      <w:r w:rsidR="00431E13" w:rsidRPr="00431E13">
        <w:rPr>
          <w:sz w:val="28"/>
          <w:szCs w:val="28"/>
        </w:rPr>
        <w:t xml:space="preserve">с </w:t>
      </w:r>
      <w:hyperlink r:id="rId8" w:history="1">
        <w:r w:rsidR="00431E13" w:rsidRPr="00431E13">
          <w:rPr>
            <w:sz w:val="28"/>
            <w:szCs w:val="28"/>
          </w:rPr>
          <w:t>частями 3.7</w:t>
        </w:r>
      </w:hyperlink>
      <w:r w:rsidR="00431E13" w:rsidRPr="00431E13">
        <w:rPr>
          <w:sz w:val="28"/>
          <w:szCs w:val="28"/>
        </w:rPr>
        <w:t xml:space="preserve"> и </w:t>
      </w:r>
      <w:hyperlink r:id="rId9" w:history="1">
        <w:r w:rsidR="00431E13" w:rsidRPr="00431E13">
          <w:rPr>
            <w:sz w:val="28"/>
            <w:szCs w:val="28"/>
          </w:rPr>
          <w:t>3.10 статьи 2</w:t>
        </w:r>
      </w:hyperlink>
      <w:r w:rsidR="00431E13" w:rsidRPr="00431E13">
        <w:rPr>
          <w:sz w:val="28"/>
          <w:szCs w:val="28"/>
        </w:rPr>
        <w:t xml:space="preserve"> Федеральн</w:t>
      </w:r>
      <w:r w:rsidR="00623155">
        <w:rPr>
          <w:sz w:val="28"/>
          <w:szCs w:val="28"/>
        </w:rPr>
        <w:t>ого закона от 3 ноября 2006 г. №</w:t>
      </w:r>
      <w:r w:rsidR="00431E13" w:rsidRPr="00431E13">
        <w:rPr>
          <w:sz w:val="28"/>
          <w:szCs w:val="28"/>
        </w:rPr>
        <w:t xml:space="preserve"> 174-ФЗ </w:t>
      </w:r>
      <w:r w:rsidR="00623155">
        <w:rPr>
          <w:sz w:val="28"/>
          <w:szCs w:val="28"/>
        </w:rPr>
        <w:t>«</w:t>
      </w:r>
      <w:r w:rsidR="00431E13" w:rsidRPr="00431E13">
        <w:rPr>
          <w:sz w:val="28"/>
          <w:szCs w:val="28"/>
        </w:rPr>
        <w:t>Об автономных учреждениях</w:t>
      </w:r>
      <w:r w:rsidR="00623155">
        <w:rPr>
          <w:sz w:val="28"/>
          <w:szCs w:val="28"/>
        </w:rPr>
        <w:t>»</w:t>
      </w:r>
      <w:r w:rsidR="00431E13">
        <w:rPr>
          <w:sz w:val="28"/>
          <w:szCs w:val="28"/>
        </w:rPr>
        <w:t>,</w:t>
      </w:r>
      <w:r w:rsidRPr="00F8311B">
        <w:rPr>
          <w:sz w:val="28"/>
          <w:szCs w:val="28"/>
        </w:rPr>
        <w:t xml:space="preserve"> </w:t>
      </w:r>
      <w:hyperlink r:id="rId10" w:history="1">
        <w:r w:rsidRPr="00F8311B">
          <w:rPr>
            <w:sz w:val="28"/>
            <w:szCs w:val="28"/>
          </w:rPr>
          <w:t>частью 16 статьи 30</w:t>
        </w:r>
      </w:hyperlink>
      <w:r w:rsidRPr="00F8311B">
        <w:rPr>
          <w:sz w:val="28"/>
          <w:szCs w:val="28"/>
        </w:rPr>
        <w:t xml:space="preserve"> Федера</w:t>
      </w:r>
      <w:r w:rsidR="001D597E">
        <w:rPr>
          <w:sz w:val="28"/>
          <w:szCs w:val="28"/>
        </w:rPr>
        <w:t>льного закона от 8 мая 2010 г. №</w:t>
      </w:r>
      <w:r w:rsidRPr="00F8311B">
        <w:rPr>
          <w:sz w:val="28"/>
          <w:szCs w:val="28"/>
        </w:rPr>
        <w:t xml:space="preserve">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D72320" w:rsidRPr="00F8311B" w:rsidRDefault="00312BDC" w:rsidP="00617FFD">
      <w:pPr>
        <w:pStyle w:val="ConsPlusTitle"/>
        <w:ind w:right="-6" w:firstLine="709"/>
        <w:jc w:val="both"/>
        <w:rPr>
          <w:b w:val="0"/>
        </w:rPr>
      </w:pPr>
      <w:r w:rsidRPr="00F8311B">
        <w:rPr>
          <w:b w:val="0"/>
        </w:rPr>
        <w:t>1. Утвердить</w:t>
      </w:r>
      <w:r w:rsidR="00D72320" w:rsidRPr="00F8311B">
        <w:rPr>
          <w:b w:val="0"/>
        </w:rPr>
        <w:t xml:space="preserve"> </w:t>
      </w:r>
      <w:r w:rsidR="00E9781E">
        <w:rPr>
          <w:b w:val="0"/>
        </w:rPr>
        <w:t>п</w:t>
      </w:r>
      <w:r w:rsidR="00D72320" w:rsidRPr="00F8311B">
        <w:rPr>
          <w:b w:val="0"/>
        </w:rPr>
        <w:t xml:space="preserve">орядок санкционирования расходов муниципальных бюджетных </w:t>
      </w:r>
      <w:r w:rsidR="00431E13">
        <w:rPr>
          <w:b w:val="0"/>
        </w:rPr>
        <w:t>и автономных учреждений</w:t>
      </w:r>
      <w:r w:rsidR="000C6B86">
        <w:rPr>
          <w:b w:val="0"/>
        </w:rPr>
        <w:t xml:space="preserve"> Шенкурского муниципального округа Архангельской области,</w:t>
      </w:r>
      <w:r w:rsidR="00D72320" w:rsidRPr="00F8311B">
        <w:rPr>
          <w:b w:val="0"/>
        </w:rPr>
        <w:t xml:space="preserve">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082305">
        <w:rPr>
          <w:b w:val="0"/>
        </w:rPr>
        <w:t>.</w:t>
      </w:r>
    </w:p>
    <w:p w:rsidR="00312BDC" w:rsidRPr="002C2035" w:rsidRDefault="00312BDC" w:rsidP="00617FFD">
      <w:pPr>
        <w:pStyle w:val="ConsPlusTitle"/>
        <w:ind w:right="-6" w:firstLine="709"/>
        <w:jc w:val="both"/>
        <w:rPr>
          <w:b w:val="0"/>
        </w:rPr>
      </w:pPr>
      <w:r w:rsidRPr="002C2035">
        <w:rPr>
          <w:b w:val="0"/>
        </w:rPr>
        <w:t xml:space="preserve">2. Настоящее распоряжение применяется к бюджетным </w:t>
      </w:r>
      <w:r w:rsidR="00431E13" w:rsidRPr="002C2035">
        <w:rPr>
          <w:b w:val="0"/>
        </w:rPr>
        <w:t xml:space="preserve">и автономным </w:t>
      </w:r>
      <w:r w:rsidRPr="002C2035">
        <w:rPr>
          <w:b w:val="0"/>
        </w:rPr>
        <w:t>учреждениям, в отношении которых принято решение о предо</w:t>
      </w:r>
      <w:r w:rsidR="00D72320" w:rsidRPr="002C2035">
        <w:rPr>
          <w:b w:val="0"/>
        </w:rPr>
        <w:t>ставлении им субсидии из бюджет</w:t>
      </w:r>
      <w:r w:rsidR="009D495F" w:rsidRPr="002C2035">
        <w:rPr>
          <w:b w:val="0"/>
        </w:rPr>
        <w:t>а</w:t>
      </w:r>
      <w:r w:rsidRPr="002C2035">
        <w:rPr>
          <w:b w:val="0"/>
        </w:rPr>
        <w:t xml:space="preserve"> Шенкурск</w:t>
      </w:r>
      <w:r w:rsidR="00FA38DA" w:rsidRPr="002C2035">
        <w:rPr>
          <w:b w:val="0"/>
        </w:rPr>
        <w:t>ого</w:t>
      </w:r>
      <w:r w:rsidRPr="002C2035">
        <w:rPr>
          <w:b w:val="0"/>
        </w:rPr>
        <w:t xml:space="preserve"> муниципальн</w:t>
      </w:r>
      <w:r w:rsidR="00FA38DA" w:rsidRPr="002C2035">
        <w:rPr>
          <w:b w:val="0"/>
        </w:rPr>
        <w:t>ого</w:t>
      </w:r>
      <w:r w:rsidRPr="002C2035">
        <w:rPr>
          <w:b w:val="0"/>
        </w:rPr>
        <w:t xml:space="preserve"> </w:t>
      </w:r>
      <w:r w:rsidR="00A418ED" w:rsidRPr="002C2035">
        <w:rPr>
          <w:b w:val="0"/>
        </w:rPr>
        <w:t>округ</w:t>
      </w:r>
      <w:r w:rsidR="00FA38DA" w:rsidRPr="002C2035">
        <w:rPr>
          <w:b w:val="0"/>
        </w:rPr>
        <w:t>а</w:t>
      </w:r>
      <w:r w:rsidR="00D72320" w:rsidRPr="002C2035">
        <w:rPr>
          <w:b w:val="0"/>
        </w:rPr>
        <w:t xml:space="preserve"> </w:t>
      </w:r>
      <w:r w:rsidR="00A418ED" w:rsidRPr="002C2035">
        <w:rPr>
          <w:b w:val="0"/>
        </w:rPr>
        <w:t>Архангельской области</w:t>
      </w:r>
      <w:r w:rsidRPr="002C2035">
        <w:rPr>
          <w:b w:val="0"/>
        </w:rPr>
        <w:t xml:space="preserve"> в соответствии с абзацем вторым пункта 1 статьи 78.1 </w:t>
      </w:r>
      <w:r w:rsidR="00082305" w:rsidRPr="002C2035">
        <w:rPr>
          <w:b w:val="0"/>
        </w:rPr>
        <w:t xml:space="preserve">и </w:t>
      </w:r>
      <w:r w:rsidRPr="002C2035">
        <w:rPr>
          <w:b w:val="0"/>
        </w:rPr>
        <w:t>стать</w:t>
      </w:r>
      <w:r w:rsidR="00D72320" w:rsidRPr="002C2035">
        <w:rPr>
          <w:b w:val="0"/>
        </w:rPr>
        <w:t>ей</w:t>
      </w:r>
      <w:r w:rsidRPr="002C2035">
        <w:rPr>
          <w:b w:val="0"/>
        </w:rPr>
        <w:t xml:space="preserve"> 78.2 Бюджетного кодекса Российской Федерации.</w:t>
      </w:r>
      <w:r w:rsidR="00595B30" w:rsidRPr="002C2035">
        <w:rPr>
          <w:b w:val="0"/>
        </w:rPr>
        <w:t xml:space="preserve"> </w:t>
      </w:r>
    </w:p>
    <w:p w:rsidR="004D0875" w:rsidRDefault="001F470A" w:rsidP="004D0875">
      <w:pPr>
        <w:pStyle w:val="ConsPlusTitle"/>
        <w:ind w:right="-6" w:firstLine="709"/>
        <w:jc w:val="both"/>
        <w:rPr>
          <w:b w:val="0"/>
        </w:rPr>
      </w:pPr>
      <w:r w:rsidRPr="002C2035">
        <w:rPr>
          <w:b w:val="0"/>
        </w:rPr>
        <w:t xml:space="preserve">3. </w:t>
      </w:r>
      <w:r w:rsidR="004D0875" w:rsidRPr="002C2035">
        <w:rPr>
          <w:b w:val="0"/>
        </w:rPr>
        <w:t>Признать утратившими силу распоряжения</w:t>
      </w:r>
      <w:r w:rsidR="00DA1AAB" w:rsidRPr="002737F7">
        <w:rPr>
          <w:b w:val="0"/>
        </w:rPr>
        <w:t xml:space="preserve"> комитета по </w:t>
      </w:r>
      <w:r w:rsidR="00DA1AAB" w:rsidRPr="004D0875">
        <w:rPr>
          <w:b w:val="0"/>
        </w:rPr>
        <w:t xml:space="preserve">финансам и экономике администрации </w:t>
      </w:r>
      <w:r w:rsidR="00595B30" w:rsidRPr="004D0875">
        <w:rPr>
          <w:b w:val="0"/>
        </w:rPr>
        <w:t>муниципального образования</w:t>
      </w:r>
      <w:r w:rsidR="00DA1AAB" w:rsidRPr="004D0875">
        <w:rPr>
          <w:b w:val="0"/>
        </w:rPr>
        <w:t xml:space="preserve"> «Шенкурский муниципальный район»</w:t>
      </w:r>
      <w:r w:rsidR="00312BDC" w:rsidRPr="004D0875">
        <w:rPr>
          <w:b w:val="0"/>
        </w:rPr>
        <w:t xml:space="preserve"> </w:t>
      </w:r>
      <w:r w:rsidR="009507A6" w:rsidRPr="004D0875">
        <w:rPr>
          <w:b w:val="0"/>
        </w:rPr>
        <w:t>Архангельской области</w:t>
      </w:r>
      <w:r w:rsidR="004D0875">
        <w:rPr>
          <w:b w:val="0"/>
        </w:rPr>
        <w:t>:</w:t>
      </w:r>
    </w:p>
    <w:p w:rsidR="004D0875" w:rsidRDefault="00D72320" w:rsidP="004D0875">
      <w:pPr>
        <w:pStyle w:val="ConsPlusTitle"/>
        <w:ind w:right="-6" w:firstLine="709"/>
        <w:jc w:val="both"/>
        <w:rPr>
          <w:b w:val="0"/>
        </w:rPr>
      </w:pPr>
      <w:proofErr w:type="gramStart"/>
      <w:r w:rsidRPr="004D0875">
        <w:rPr>
          <w:b w:val="0"/>
        </w:rPr>
        <w:t xml:space="preserve">от </w:t>
      </w:r>
      <w:r w:rsidR="009507A6" w:rsidRPr="004D0875">
        <w:rPr>
          <w:b w:val="0"/>
        </w:rPr>
        <w:t>19 июня</w:t>
      </w:r>
      <w:r w:rsidRPr="004D0875">
        <w:rPr>
          <w:b w:val="0"/>
        </w:rPr>
        <w:t xml:space="preserve"> 20</w:t>
      </w:r>
      <w:r w:rsidR="009507A6" w:rsidRPr="004D0875">
        <w:rPr>
          <w:b w:val="0"/>
        </w:rPr>
        <w:t>20</w:t>
      </w:r>
      <w:r w:rsidRPr="004D0875">
        <w:rPr>
          <w:b w:val="0"/>
        </w:rPr>
        <w:t>г. №</w:t>
      </w:r>
      <w:r w:rsidR="001D597E" w:rsidRPr="004D0875">
        <w:rPr>
          <w:b w:val="0"/>
        </w:rPr>
        <w:t xml:space="preserve"> </w:t>
      </w:r>
      <w:r w:rsidR="009507A6" w:rsidRPr="004D0875">
        <w:rPr>
          <w:b w:val="0"/>
        </w:rPr>
        <w:t>39</w:t>
      </w:r>
      <w:r w:rsidR="004D0875" w:rsidRPr="004D0875">
        <w:rPr>
          <w:b w:val="0"/>
        </w:rPr>
        <w:t xml:space="preserve"> </w:t>
      </w:r>
      <w:r w:rsidR="004D0875">
        <w:rPr>
          <w:b w:val="0"/>
        </w:rPr>
        <w:t>«</w:t>
      </w:r>
      <w:r w:rsidR="004D0875" w:rsidRPr="004D0875">
        <w:rPr>
          <w:b w:val="0"/>
        </w:rPr>
        <w:t>Об утверждении Порядка санкционирования расходов муниципальных бюджетных и автономных учреждений, лицевые счета которым открыты в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4D0875">
        <w:rPr>
          <w:b w:val="0"/>
        </w:rPr>
        <w:t>»;</w:t>
      </w:r>
      <w:proofErr w:type="gramEnd"/>
    </w:p>
    <w:p w:rsidR="004D0875" w:rsidRPr="004D0875" w:rsidRDefault="004D0875" w:rsidP="00F71F2A">
      <w:pPr>
        <w:pStyle w:val="ConsPlusTitle"/>
        <w:ind w:right="-6" w:firstLine="709"/>
        <w:jc w:val="both"/>
        <w:rPr>
          <w:b w:val="0"/>
        </w:rPr>
      </w:pPr>
      <w:proofErr w:type="gramStart"/>
      <w:r w:rsidRPr="002737F7">
        <w:rPr>
          <w:b w:val="0"/>
        </w:rPr>
        <w:lastRenderedPageBreak/>
        <w:t>от 03 сентября 2020г. № 64</w:t>
      </w:r>
      <w:r>
        <w:rPr>
          <w:b w:val="0"/>
        </w:rPr>
        <w:t xml:space="preserve"> </w:t>
      </w:r>
      <w:r w:rsidRPr="004D0875">
        <w:rPr>
          <w:b w:val="0"/>
        </w:rPr>
        <w:t>«О внесение изменений в Порядок санкционирования расходов муниципальных бюджетных и автономных учреждений, лицевые счета которым открыты в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F71F2A">
        <w:rPr>
          <w:b w:val="0"/>
        </w:rPr>
        <w:t>»;</w:t>
      </w:r>
      <w:proofErr w:type="gramEnd"/>
    </w:p>
    <w:p w:rsidR="00F71F2A" w:rsidRPr="004D0875" w:rsidRDefault="00D72320" w:rsidP="00F71F2A">
      <w:pPr>
        <w:pStyle w:val="ConsPlusTitle"/>
        <w:ind w:right="-6" w:firstLine="709"/>
        <w:jc w:val="both"/>
        <w:rPr>
          <w:b w:val="0"/>
        </w:rPr>
      </w:pPr>
      <w:proofErr w:type="gramStart"/>
      <w:r w:rsidRPr="002737F7">
        <w:rPr>
          <w:b w:val="0"/>
        </w:rPr>
        <w:t xml:space="preserve">от </w:t>
      </w:r>
      <w:r w:rsidR="009507A6" w:rsidRPr="002737F7">
        <w:rPr>
          <w:b w:val="0"/>
        </w:rPr>
        <w:t>18 декабря 2020 г.</w:t>
      </w:r>
      <w:r w:rsidRPr="002737F7">
        <w:rPr>
          <w:b w:val="0"/>
        </w:rPr>
        <w:t xml:space="preserve"> №</w:t>
      </w:r>
      <w:r w:rsidR="001D597E" w:rsidRPr="002737F7">
        <w:rPr>
          <w:b w:val="0"/>
        </w:rPr>
        <w:t xml:space="preserve"> </w:t>
      </w:r>
      <w:r w:rsidR="009507A6" w:rsidRPr="002737F7">
        <w:rPr>
          <w:b w:val="0"/>
        </w:rPr>
        <w:t>91</w:t>
      </w:r>
      <w:r w:rsidR="00F71F2A">
        <w:rPr>
          <w:b w:val="0"/>
        </w:rPr>
        <w:t xml:space="preserve"> </w:t>
      </w:r>
      <w:r w:rsidR="00F71F2A" w:rsidRPr="004D0875">
        <w:rPr>
          <w:b w:val="0"/>
        </w:rPr>
        <w:t>«О внесение изменений в Порядок санкционирования расходов муниципальных бюджетных и автономных учреждений, лицевые счета которым открыты в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F71F2A">
        <w:rPr>
          <w:b w:val="0"/>
        </w:rPr>
        <w:t>»;</w:t>
      </w:r>
      <w:proofErr w:type="gramEnd"/>
    </w:p>
    <w:p w:rsidR="00F71F2A" w:rsidRPr="004D0875" w:rsidRDefault="009507A6" w:rsidP="00F71F2A">
      <w:pPr>
        <w:pStyle w:val="ConsPlusTitle"/>
        <w:ind w:right="-6" w:firstLine="709"/>
        <w:jc w:val="both"/>
        <w:rPr>
          <w:b w:val="0"/>
        </w:rPr>
      </w:pPr>
      <w:proofErr w:type="gramStart"/>
      <w:r w:rsidRPr="002737F7">
        <w:rPr>
          <w:b w:val="0"/>
        </w:rPr>
        <w:t>от 04 октября 2021 г. № 58</w:t>
      </w:r>
      <w:r w:rsidR="00312BDC" w:rsidRPr="002737F7">
        <w:rPr>
          <w:b w:val="0"/>
        </w:rPr>
        <w:t xml:space="preserve"> </w:t>
      </w:r>
      <w:r w:rsidR="00F71F2A" w:rsidRPr="004D0875">
        <w:rPr>
          <w:b w:val="0"/>
        </w:rPr>
        <w:t>«О внесение изменений в Порядок санкционирования расходов муниципальных бюджетных и автономных учреждений, лицевые счета которым открыты в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F71F2A">
        <w:rPr>
          <w:b w:val="0"/>
        </w:rPr>
        <w:t>»;</w:t>
      </w:r>
      <w:proofErr w:type="gramEnd"/>
    </w:p>
    <w:p w:rsidR="00F71F2A" w:rsidRPr="004D0875" w:rsidRDefault="009507A6" w:rsidP="00F71F2A">
      <w:pPr>
        <w:pStyle w:val="ConsPlusTitle"/>
        <w:ind w:right="-6" w:firstLine="709"/>
        <w:jc w:val="both"/>
        <w:rPr>
          <w:b w:val="0"/>
        </w:rPr>
      </w:pPr>
      <w:proofErr w:type="gramStart"/>
      <w:r w:rsidRPr="002737F7">
        <w:rPr>
          <w:b w:val="0"/>
        </w:rPr>
        <w:t xml:space="preserve">от 26 ноября 2021 г. </w:t>
      </w:r>
      <w:r w:rsidR="001D597E" w:rsidRPr="002737F7">
        <w:rPr>
          <w:b w:val="0"/>
        </w:rPr>
        <w:t>№</w:t>
      </w:r>
      <w:r w:rsidR="00F8311B" w:rsidRPr="002737F7">
        <w:rPr>
          <w:b w:val="0"/>
        </w:rPr>
        <w:t xml:space="preserve"> </w:t>
      </w:r>
      <w:r w:rsidRPr="002737F7">
        <w:rPr>
          <w:b w:val="0"/>
        </w:rPr>
        <w:t>66</w:t>
      </w:r>
      <w:r w:rsidR="00F8311B" w:rsidRPr="002737F7">
        <w:rPr>
          <w:b w:val="0"/>
        </w:rPr>
        <w:t xml:space="preserve"> </w:t>
      </w:r>
      <w:r w:rsidR="00F71F2A" w:rsidRPr="004D0875">
        <w:rPr>
          <w:b w:val="0"/>
        </w:rPr>
        <w:t>«О внесение изменений в Порядок санкционирования расходов муниципальных бюджетных и автономных учреждений, лицевые счета которым открыты в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F71F2A">
        <w:rPr>
          <w:b w:val="0"/>
        </w:rPr>
        <w:t>».</w:t>
      </w:r>
      <w:proofErr w:type="gramEnd"/>
    </w:p>
    <w:p w:rsidR="00F8311B" w:rsidRDefault="001F470A" w:rsidP="00617FFD">
      <w:pPr>
        <w:autoSpaceDE w:val="0"/>
        <w:autoSpaceDN w:val="0"/>
        <w:adjustRightInd w:val="0"/>
        <w:ind w:firstLine="709"/>
        <w:jc w:val="both"/>
        <w:rPr>
          <w:sz w:val="28"/>
          <w:szCs w:val="28"/>
        </w:rPr>
      </w:pPr>
      <w:r>
        <w:rPr>
          <w:sz w:val="28"/>
          <w:szCs w:val="28"/>
        </w:rPr>
        <w:t xml:space="preserve">4. Настоящее распоряжение </w:t>
      </w:r>
      <w:r w:rsidR="00B27138">
        <w:rPr>
          <w:sz w:val="28"/>
          <w:szCs w:val="28"/>
        </w:rPr>
        <w:t>распространяется на правоотношения, возникшие с</w:t>
      </w:r>
      <w:r>
        <w:rPr>
          <w:sz w:val="28"/>
          <w:szCs w:val="28"/>
        </w:rPr>
        <w:t xml:space="preserve"> 1 </w:t>
      </w:r>
      <w:r w:rsidR="00A418ED">
        <w:rPr>
          <w:sz w:val="28"/>
          <w:szCs w:val="28"/>
        </w:rPr>
        <w:t>января</w:t>
      </w:r>
      <w:r>
        <w:rPr>
          <w:sz w:val="28"/>
          <w:szCs w:val="28"/>
        </w:rPr>
        <w:t xml:space="preserve"> 202</w:t>
      </w:r>
      <w:r w:rsidR="009507A6">
        <w:rPr>
          <w:sz w:val="28"/>
          <w:szCs w:val="28"/>
        </w:rPr>
        <w:t>3</w:t>
      </w:r>
      <w:r>
        <w:rPr>
          <w:sz w:val="28"/>
          <w:szCs w:val="28"/>
        </w:rPr>
        <w:t xml:space="preserve"> года.</w:t>
      </w:r>
    </w:p>
    <w:p w:rsidR="002C2035" w:rsidRDefault="002C2035" w:rsidP="00617FFD">
      <w:pPr>
        <w:autoSpaceDE w:val="0"/>
        <w:autoSpaceDN w:val="0"/>
        <w:adjustRightInd w:val="0"/>
        <w:ind w:firstLine="709"/>
        <w:jc w:val="both"/>
        <w:rPr>
          <w:b/>
          <w:sz w:val="28"/>
          <w:szCs w:val="28"/>
        </w:rPr>
      </w:pPr>
    </w:p>
    <w:p w:rsidR="002C2035" w:rsidRDefault="002C2035" w:rsidP="00617FFD">
      <w:pPr>
        <w:autoSpaceDE w:val="0"/>
        <w:autoSpaceDN w:val="0"/>
        <w:adjustRightInd w:val="0"/>
        <w:ind w:firstLine="709"/>
        <w:jc w:val="both"/>
        <w:rPr>
          <w:b/>
          <w:sz w:val="28"/>
          <w:szCs w:val="28"/>
        </w:rPr>
      </w:pPr>
    </w:p>
    <w:p w:rsidR="0056150B" w:rsidRDefault="002C2035" w:rsidP="002C2035">
      <w:pPr>
        <w:autoSpaceDE w:val="0"/>
        <w:autoSpaceDN w:val="0"/>
        <w:adjustRightInd w:val="0"/>
        <w:jc w:val="both"/>
        <w:rPr>
          <w:sz w:val="28"/>
          <w:szCs w:val="28"/>
        </w:rPr>
      </w:pPr>
      <w:r w:rsidRPr="00650FE4">
        <w:rPr>
          <w:b/>
          <w:sz w:val="28"/>
          <w:szCs w:val="28"/>
        </w:rPr>
        <w:t>Начальник</w:t>
      </w:r>
      <w:r w:rsidRPr="002C2035">
        <w:rPr>
          <w:b/>
          <w:sz w:val="28"/>
          <w:szCs w:val="28"/>
        </w:rPr>
        <w:t xml:space="preserve"> </w:t>
      </w:r>
      <w:r>
        <w:rPr>
          <w:b/>
          <w:sz w:val="28"/>
          <w:szCs w:val="28"/>
        </w:rPr>
        <w:t xml:space="preserve">                                                                                 </w:t>
      </w:r>
      <w:r w:rsidRPr="00650FE4">
        <w:rPr>
          <w:b/>
          <w:sz w:val="28"/>
          <w:szCs w:val="28"/>
        </w:rPr>
        <w:t>С.Н. Лукошков</w:t>
      </w:r>
    </w:p>
    <w:p w:rsidR="0053551C" w:rsidRDefault="0053551C"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2C2035" w:rsidRDefault="002C2035" w:rsidP="00617FFD">
      <w:pPr>
        <w:autoSpaceDE w:val="0"/>
        <w:autoSpaceDN w:val="0"/>
        <w:adjustRightInd w:val="0"/>
        <w:ind w:firstLine="709"/>
        <w:jc w:val="both"/>
        <w:rPr>
          <w:sz w:val="28"/>
          <w:szCs w:val="28"/>
        </w:rPr>
      </w:pPr>
    </w:p>
    <w:p w:rsidR="003966A9" w:rsidRDefault="003966A9" w:rsidP="00617FFD">
      <w:pPr>
        <w:autoSpaceDE w:val="0"/>
        <w:autoSpaceDN w:val="0"/>
        <w:adjustRightInd w:val="0"/>
        <w:ind w:firstLine="709"/>
        <w:jc w:val="both"/>
        <w:rPr>
          <w:sz w:val="28"/>
          <w:szCs w:val="28"/>
        </w:rPr>
      </w:pPr>
    </w:p>
    <w:p w:rsidR="003966A9" w:rsidRPr="00F8311B" w:rsidRDefault="003966A9" w:rsidP="00617FFD">
      <w:pPr>
        <w:autoSpaceDE w:val="0"/>
        <w:autoSpaceDN w:val="0"/>
        <w:adjustRightInd w:val="0"/>
        <w:ind w:firstLine="709"/>
        <w:jc w:val="both"/>
        <w:rPr>
          <w:sz w:val="28"/>
          <w:szCs w:val="28"/>
        </w:rPr>
      </w:pPr>
    </w:p>
    <w:p w:rsidR="00F8311B" w:rsidRPr="005E753A" w:rsidRDefault="00F71F2A" w:rsidP="00F8311B">
      <w:pPr>
        <w:ind w:left="-180"/>
        <w:jc w:val="right"/>
      </w:pPr>
      <w:r>
        <w:lastRenderedPageBreak/>
        <w:t>УТВЕРЖДЕН</w:t>
      </w:r>
    </w:p>
    <w:p w:rsidR="0053551C" w:rsidRDefault="00F8311B" w:rsidP="00A66F39">
      <w:pPr>
        <w:jc w:val="right"/>
      </w:pPr>
      <w:r w:rsidRPr="005E753A">
        <w:t xml:space="preserve"> распоряжени</w:t>
      </w:r>
      <w:r w:rsidR="00F71F2A">
        <w:t>ем</w:t>
      </w:r>
      <w:r w:rsidRPr="005E753A">
        <w:t xml:space="preserve"> </w:t>
      </w:r>
      <w:r w:rsidR="0087120A">
        <w:t>финансового</w:t>
      </w:r>
      <w:r w:rsidRPr="005E753A">
        <w:t xml:space="preserve"> </w:t>
      </w:r>
      <w:r w:rsidR="0087120A">
        <w:t>управления</w:t>
      </w:r>
      <w:r w:rsidR="0053551C">
        <w:t xml:space="preserve"> </w:t>
      </w:r>
    </w:p>
    <w:p w:rsidR="0053551C" w:rsidRDefault="0053551C" w:rsidP="0053551C">
      <w:pPr>
        <w:jc w:val="right"/>
      </w:pPr>
      <w:r>
        <w:t>администрации</w:t>
      </w:r>
      <w:r w:rsidR="00F8311B" w:rsidRPr="005E753A">
        <w:t xml:space="preserve"> </w:t>
      </w:r>
      <w:r w:rsidR="0087120A">
        <w:t>Шенкурского муниципального</w:t>
      </w:r>
      <w:r w:rsidR="00F8311B" w:rsidRPr="005E753A">
        <w:t xml:space="preserve"> </w:t>
      </w:r>
    </w:p>
    <w:p w:rsidR="00F8311B" w:rsidRPr="005E753A" w:rsidRDefault="006350D0" w:rsidP="0053551C">
      <w:pPr>
        <w:jc w:val="right"/>
      </w:pPr>
      <w:r>
        <w:t>округ</w:t>
      </w:r>
      <w:r w:rsidR="0087120A">
        <w:t>а Архангельской области</w:t>
      </w:r>
    </w:p>
    <w:p w:rsidR="00D72320" w:rsidRPr="00F8311B" w:rsidRDefault="00F8311B" w:rsidP="005E753A">
      <w:pPr>
        <w:ind w:left="-180"/>
        <w:jc w:val="right"/>
        <w:rPr>
          <w:sz w:val="20"/>
          <w:szCs w:val="20"/>
        </w:rPr>
      </w:pPr>
      <w:r w:rsidRPr="005E753A">
        <w:t xml:space="preserve">от </w:t>
      </w:r>
      <w:r w:rsidR="00EF03F6">
        <w:t>9</w:t>
      </w:r>
      <w:r w:rsidRPr="005E753A">
        <w:t xml:space="preserve"> </w:t>
      </w:r>
      <w:r w:rsidR="00F71F2A">
        <w:t>января</w:t>
      </w:r>
      <w:r w:rsidR="008C5197" w:rsidRPr="005E753A">
        <w:t xml:space="preserve"> </w:t>
      </w:r>
      <w:r w:rsidRPr="005E753A">
        <w:t>20</w:t>
      </w:r>
      <w:r w:rsidR="005E753A">
        <w:t>2</w:t>
      </w:r>
      <w:r w:rsidR="00F71F2A">
        <w:t>3</w:t>
      </w:r>
      <w:r w:rsidR="00CD19AE">
        <w:t xml:space="preserve"> </w:t>
      </w:r>
      <w:r w:rsidRPr="005E753A">
        <w:t>г</w:t>
      </w:r>
      <w:r w:rsidR="005E753A">
        <w:t>.</w:t>
      </w:r>
      <w:r w:rsidRPr="005E753A">
        <w:t xml:space="preserve"> №</w:t>
      </w:r>
      <w:r w:rsidR="00A418ED">
        <w:t xml:space="preserve"> </w:t>
      </w:r>
      <w:r w:rsidR="00E30A99">
        <w:t>7</w:t>
      </w:r>
    </w:p>
    <w:p w:rsidR="00F8311B" w:rsidRDefault="00F8311B" w:rsidP="007C791D">
      <w:pPr>
        <w:pStyle w:val="ConsPlusTitle"/>
        <w:ind w:right="-6"/>
        <w:jc w:val="center"/>
      </w:pPr>
    </w:p>
    <w:p w:rsidR="000C6B86" w:rsidRDefault="007C791D" w:rsidP="007C791D">
      <w:pPr>
        <w:pStyle w:val="ConsPlusTitle"/>
        <w:ind w:right="-6"/>
        <w:jc w:val="center"/>
      </w:pPr>
      <w:r w:rsidRPr="00F8311B">
        <w:t xml:space="preserve">Порядок </w:t>
      </w:r>
    </w:p>
    <w:p w:rsidR="000C6B86" w:rsidRDefault="007C791D" w:rsidP="007C791D">
      <w:pPr>
        <w:pStyle w:val="ConsPlusTitle"/>
        <w:ind w:right="-6"/>
        <w:jc w:val="center"/>
      </w:pPr>
      <w:r w:rsidRPr="00F8311B">
        <w:t>санкционирования расходов муниципальных бюджетных</w:t>
      </w:r>
      <w:r w:rsidR="004C0A32">
        <w:t xml:space="preserve"> и автономных</w:t>
      </w:r>
      <w:r w:rsidRPr="00F8311B">
        <w:t xml:space="preserve"> учреждений</w:t>
      </w:r>
      <w:r w:rsidR="000C6B86" w:rsidRPr="000C6B86">
        <w:t xml:space="preserve"> </w:t>
      </w:r>
      <w:r w:rsidR="000C6B86">
        <w:t>Шенкурского муниципального округа Архангельской области</w:t>
      </w:r>
      <w:r w:rsidRPr="00F8311B">
        <w:t>, источником финансового обеспечения которых являются субсидии, полученные в соответствии с абзацем вторым пунк</w:t>
      </w:r>
      <w:r w:rsidR="009A5B3A">
        <w:t xml:space="preserve">та 1 </w:t>
      </w:r>
    </w:p>
    <w:p w:rsidR="000C6B86" w:rsidRDefault="009A5B3A" w:rsidP="007C791D">
      <w:pPr>
        <w:pStyle w:val="ConsPlusTitle"/>
        <w:ind w:right="-6"/>
        <w:jc w:val="center"/>
      </w:pPr>
      <w:r>
        <w:t xml:space="preserve">статьи 78.1 и статьей 78.2 </w:t>
      </w:r>
      <w:r w:rsidR="007C791D" w:rsidRPr="00F8311B">
        <w:t xml:space="preserve">Бюджетного кодекса </w:t>
      </w:r>
    </w:p>
    <w:p w:rsidR="007C791D" w:rsidRPr="00F8311B" w:rsidRDefault="007C791D" w:rsidP="007C791D">
      <w:pPr>
        <w:pStyle w:val="ConsPlusTitle"/>
        <w:ind w:right="-6"/>
        <w:jc w:val="center"/>
      </w:pPr>
      <w:r w:rsidRPr="00F8311B">
        <w:t>Российской Федерации</w:t>
      </w:r>
    </w:p>
    <w:p w:rsidR="005366C8" w:rsidRPr="00F8311B" w:rsidRDefault="005366C8" w:rsidP="007C791D">
      <w:pPr>
        <w:pStyle w:val="ConsTitle"/>
        <w:widowControl/>
        <w:ind w:right="6474"/>
        <w:jc w:val="both"/>
        <w:rPr>
          <w:rFonts w:ascii="Times New Roman" w:hAnsi="Times New Roman"/>
          <w:sz w:val="28"/>
          <w:szCs w:val="28"/>
        </w:rPr>
      </w:pPr>
    </w:p>
    <w:p w:rsidR="007C791D" w:rsidRPr="00F8311B" w:rsidRDefault="007C791D" w:rsidP="00617FFD">
      <w:pPr>
        <w:tabs>
          <w:tab w:val="left" w:pos="1134"/>
        </w:tabs>
        <w:autoSpaceDE w:val="0"/>
        <w:autoSpaceDN w:val="0"/>
        <w:adjustRightInd w:val="0"/>
        <w:ind w:firstLine="709"/>
        <w:jc w:val="both"/>
        <w:rPr>
          <w:sz w:val="28"/>
          <w:szCs w:val="28"/>
        </w:rPr>
      </w:pPr>
      <w:r w:rsidRPr="00F8311B">
        <w:rPr>
          <w:sz w:val="28"/>
          <w:szCs w:val="28"/>
        </w:rPr>
        <w:t>1. Настоящий Порядок устанавливает порядок санкционирования орган</w:t>
      </w:r>
      <w:r w:rsidR="00C641E9">
        <w:rPr>
          <w:sz w:val="28"/>
          <w:szCs w:val="28"/>
        </w:rPr>
        <w:t>ом</w:t>
      </w:r>
      <w:r w:rsidRPr="00F8311B">
        <w:rPr>
          <w:sz w:val="28"/>
          <w:szCs w:val="28"/>
        </w:rPr>
        <w:t xml:space="preserve"> Федерального казначейства расходов муниципальных </w:t>
      </w:r>
      <w:r w:rsidRPr="00F8311B">
        <w:rPr>
          <w:bCs/>
          <w:sz w:val="28"/>
          <w:szCs w:val="28"/>
        </w:rPr>
        <w:t>бюджетных</w:t>
      </w:r>
      <w:r w:rsidR="004C0A32">
        <w:rPr>
          <w:bCs/>
          <w:sz w:val="28"/>
          <w:szCs w:val="28"/>
        </w:rPr>
        <w:t xml:space="preserve"> и автономных</w:t>
      </w:r>
      <w:r w:rsidRPr="00F8311B">
        <w:rPr>
          <w:bCs/>
          <w:sz w:val="28"/>
          <w:szCs w:val="28"/>
        </w:rPr>
        <w:t xml:space="preserve"> учреждений </w:t>
      </w:r>
      <w:r w:rsidR="00C641E9">
        <w:rPr>
          <w:bCs/>
          <w:sz w:val="28"/>
          <w:szCs w:val="28"/>
        </w:rPr>
        <w:t xml:space="preserve">Шенкурского муниципального округа Архангельской области </w:t>
      </w:r>
      <w:r w:rsidRPr="00F8311B">
        <w:rPr>
          <w:sz w:val="28"/>
          <w:szCs w:val="28"/>
        </w:rPr>
        <w:t xml:space="preserve">(далее – учреждения), источником финансового </w:t>
      </w:r>
      <w:proofErr w:type="gramStart"/>
      <w:r w:rsidRPr="00F8311B">
        <w:rPr>
          <w:sz w:val="28"/>
          <w:szCs w:val="28"/>
        </w:rPr>
        <w:t>обеспечения</w:t>
      </w:r>
      <w:proofErr w:type="gramEnd"/>
      <w:r w:rsidRPr="00F8311B">
        <w:rPr>
          <w:sz w:val="28"/>
          <w:szCs w:val="28"/>
        </w:rPr>
        <w:t xml:space="preserve"> которых являются субсидии, предоставленные учреждениям на основании решени</w:t>
      </w:r>
      <w:r w:rsidR="009D495F">
        <w:rPr>
          <w:sz w:val="28"/>
          <w:szCs w:val="28"/>
        </w:rPr>
        <w:t>я</w:t>
      </w:r>
      <w:r w:rsidRPr="00F8311B">
        <w:rPr>
          <w:sz w:val="28"/>
          <w:szCs w:val="28"/>
        </w:rPr>
        <w:t xml:space="preserve"> о бюджет</w:t>
      </w:r>
      <w:r w:rsidR="009D495F">
        <w:rPr>
          <w:sz w:val="28"/>
          <w:szCs w:val="28"/>
        </w:rPr>
        <w:t>е</w:t>
      </w:r>
      <w:r w:rsidR="00CA332D">
        <w:rPr>
          <w:sz w:val="28"/>
          <w:szCs w:val="28"/>
        </w:rPr>
        <w:t xml:space="preserve"> </w:t>
      </w:r>
      <w:r w:rsidRPr="00F8311B">
        <w:rPr>
          <w:sz w:val="28"/>
          <w:szCs w:val="28"/>
        </w:rPr>
        <w:t>Шенкурск</w:t>
      </w:r>
      <w:r w:rsidR="00FA38DA">
        <w:rPr>
          <w:sz w:val="28"/>
          <w:szCs w:val="28"/>
        </w:rPr>
        <w:t>ого</w:t>
      </w:r>
      <w:r w:rsidRPr="00F8311B">
        <w:rPr>
          <w:sz w:val="28"/>
          <w:szCs w:val="28"/>
        </w:rPr>
        <w:t xml:space="preserve"> муниципальн</w:t>
      </w:r>
      <w:r w:rsidR="00FA38DA">
        <w:rPr>
          <w:sz w:val="28"/>
          <w:szCs w:val="28"/>
        </w:rPr>
        <w:t>ого</w:t>
      </w:r>
      <w:r w:rsidRPr="00F8311B">
        <w:rPr>
          <w:sz w:val="28"/>
          <w:szCs w:val="28"/>
        </w:rPr>
        <w:t xml:space="preserve"> </w:t>
      </w:r>
      <w:r w:rsidR="009D495F">
        <w:rPr>
          <w:sz w:val="28"/>
          <w:szCs w:val="28"/>
        </w:rPr>
        <w:t>округ</w:t>
      </w:r>
      <w:r w:rsidR="00FA38DA">
        <w:rPr>
          <w:sz w:val="28"/>
          <w:szCs w:val="28"/>
        </w:rPr>
        <w:t>а</w:t>
      </w:r>
      <w:r w:rsidR="007D3FB4">
        <w:rPr>
          <w:sz w:val="28"/>
          <w:szCs w:val="28"/>
        </w:rPr>
        <w:t xml:space="preserve"> Архангельской области</w:t>
      </w:r>
      <w:r w:rsidR="00CA332D">
        <w:rPr>
          <w:sz w:val="28"/>
          <w:szCs w:val="28"/>
        </w:rPr>
        <w:t xml:space="preserve"> (далее – бюджет </w:t>
      </w:r>
      <w:r w:rsidR="007D3FB4">
        <w:rPr>
          <w:sz w:val="28"/>
          <w:szCs w:val="28"/>
        </w:rPr>
        <w:t>округ</w:t>
      </w:r>
      <w:r w:rsidR="00CA332D">
        <w:rPr>
          <w:sz w:val="28"/>
          <w:szCs w:val="28"/>
        </w:rPr>
        <w:t>а)</w:t>
      </w:r>
      <w:r w:rsidRPr="00F8311B">
        <w:rPr>
          <w:sz w:val="28"/>
          <w:szCs w:val="28"/>
        </w:rPr>
        <w:t>, в соответствии с абзацем</w:t>
      </w:r>
      <w:hyperlink r:id="rId11" w:history="1">
        <w:r w:rsidRPr="00F8311B">
          <w:rPr>
            <w:sz w:val="28"/>
            <w:szCs w:val="28"/>
          </w:rPr>
          <w:t xml:space="preserve"> вторым пункта 1 статьи 78.1</w:t>
        </w:r>
      </w:hyperlink>
      <w:r w:rsidRPr="00F8311B">
        <w:rPr>
          <w:sz w:val="28"/>
          <w:szCs w:val="28"/>
        </w:rPr>
        <w:t xml:space="preserve"> Бюджетного кодекса Российской Федерации, 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соответствии со статьей 78.2 Бюджетного кодекса (далее – целевые субсидии).</w:t>
      </w:r>
    </w:p>
    <w:p w:rsidR="007C791D" w:rsidRPr="00F8311B" w:rsidRDefault="007C791D" w:rsidP="00617FFD">
      <w:pPr>
        <w:tabs>
          <w:tab w:val="left" w:pos="993"/>
        </w:tabs>
        <w:ind w:firstLine="709"/>
        <w:jc w:val="both"/>
        <w:rPr>
          <w:sz w:val="28"/>
          <w:szCs w:val="28"/>
        </w:rPr>
      </w:pPr>
      <w:r w:rsidRPr="00F8311B">
        <w:rPr>
          <w:sz w:val="28"/>
          <w:szCs w:val="28"/>
        </w:rPr>
        <w:t xml:space="preserve">2. </w:t>
      </w:r>
      <w:proofErr w:type="gramStart"/>
      <w:r w:rsidRPr="00F8311B">
        <w:rPr>
          <w:sz w:val="28"/>
          <w:szCs w:val="28"/>
        </w:rPr>
        <w:t xml:space="preserve">Учет операций по санкционированию расходов учреждения, источником финансового обеспечения которых являются целевые субсидии (далее – целевые расходы), осуществляется на лицевом счете, предназначенном </w:t>
      </w:r>
      <w:r w:rsidRPr="006570DC">
        <w:rPr>
          <w:sz w:val="28"/>
          <w:szCs w:val="28"/>
        </w:rPr>
        <w:t>для учета операций со средствами, предоставленными учреждениям из соответствующих бюджетов бюджетной системы Российской Федерации в виде субсидий на иные цели, а</w:t>
      </w:r>
      <w:r w:rsidRPr="00F8311B">
        <w:rPr>
          <w:sz w:val="28"/>
          <w:szCs w:val="28"/>
        </w:rPr>
        <w:t xml:space="preserve"> также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w:t>
      </w:r>
      <w:proofErr w:type="gramEnd"/>
      <w:r w:rsidRPr="00F8311B">
        <w:rPr>
          <w:sz w:val="28"/>
          <w:szCs w:val="28"/>
        </w:rPr>
        <w:t xml:space="preserve"> </w:t>
      </w:r>
      <w:proofErr w:type="gramStart"/>
      <w:r w:rsidRPr="00F8311B">
        <w:rPr>
          <w:sz w:val="28"/>
          <w:szCs w:val="28"/>
        </w:rPr>
        <w:t>муниципальную собственность (далее – отдельный лицевой счет), открытом учреждению в органе Федерального казначейства в порядке, установленном Федеральным казначейством.</w:t>
      </w:r>
      <w:r w:rsidRPr="00F8311B">
        <w:rPr>
          <w:rStyle w:val="a9"/>
          <w:sz w:val="28"/>
          <w:szCs w:val="28"/>
        </w:rPr>
        <w:footnoteReference w:id="1"/>
      </w:r>
      <w:proofErr w:type="gramEnd"/>
    </w:p>
    <w:p w:rsidR="00CD1CF1" w:rsidRPr="00F60385" w:rsidRDefault="00714A37" w:rsidP="00F60385">
      <w:pPr>
        <w:autoSpaceDE w:val="0"/>
        <w:autoSpaceDN w:val="0"/>
        <w:adjustRightInd w:val="0"/>
        <w:ind w:firstLine="709"/>
        <w:jc w:val="both"/>
        <w:rPr>
          <w:sz w:val="28"/>
          <w:szCs w:val="28"/>
        </w:rPr>
      </w:pPr>
      <w:r w:rsidRPr="00F60385">
        <w:rPr>
          <w:sz w:val="28"/>
          <w:szCs w:val="28"/>
        </w:rPr>
        <w:t xml:space="preserve">3. </w:t>
      </w:r>
      <w:proofErr w:type="gramStart"/>
      <w:r w:rsidRPr="00F60385">
        <w:rPr>
          <w:sz w:val="28"/>
          <w:szCs w:val="28"/>
        </w:rPr>
        <w:t>Органы местного самоуправления, осуществляющие функции и полномочия учредителя в отношении учреждения (далее - орган, осуществляющий функции и полномочия учредителя</w:t>
      </w:r>
      <w:r w:rsidR="006A08E2">
        <w:rPr>
          <w:sz w:val="28"/>
          <w:szCs w:val="28"/>
        </w:rPr>
        <w:t>)</w:t>
      </w:r>
      <w:r w:rsidR="00F60385" w:rsidRPr="00F60385">
        <w:rPr>
          <w:sz w:val="28"/>
          <w:szCs w:val="28"/>
        </w:rPr>
        <w:t xml:space="preserve"> </w:t>
      </w:r>
      <w:r w:rsidR="00CA332D" w:rsidRPr="00F60385">
        <w:rPr>
          <w:sz w:val="28"/>
          <w:szCs w:val="28"/>
        </w:rPr>
        <w:t xml:space="preserve">после утверждения бюджета </w:t>
      </w:r>
      <w:r w:rsidR="007D3FB4" w:rsidRPr="00F60385">
        <w:rPr>
          <w:sz w:val="28"/>
          <w:szCs w:val="28"/>
        </w:rPr>
        <w:t>округа</w:t>
      </w:r>
      <w:r w:rsidRPr="00F60385">
        <w:rPr>
          <w:sz w:val="28"/>
          <w:szCs w:val="28"/>
        </w:rPr>
        <w:t xml:space="preserve"> на очередной финансовый год</w:t>
      </w:r>
      <w:r w:rsidR="00B73148" w:rsidRPr="00F60385">
        <w:rPr>
          <w:sz w:val="28"/>
          <w:szCs w:val="28"/>
        </w:rPr>
        <w:t xml:space="preserve"> </w:t>
      </w:r>
      <w:r w:rsidRPr="00F60385">
        <w:rPr>
          <w:sz w:val="28"/>
          <w:szCs w:val="28"/>
        </w:rPr>
        <w:t xml:space="preserve">представляют в </w:t>
      </w:r>
      <w:r w:rsidR="00C641E9">
        <w:rPr>
          <w:sz w:val="28"/>
          <w:szCs w:val="28"/>
        </w:rPr>
        <w:t>орган</w:t>
      </w:r>
      <w:r w:rsidR="00851505" w:rsidRPr="00F60385">
        <w:rPr>
          <w:sz w:val="28"/>
          <w:szCs w:val="28"/>
        </w:rPr>
        <w:t xml:space="preserve"> Федерального казначейства в электронном виде с применением электронной </w:t>
      </w:r>
      <w:r w:rsidR="00851505" w:rsidRPr="00F60385">
        <w:rPr>
          <w:sz w:val="28"/>
          <w:szCs w:val="28"/>
        </w:rPr>
        <w:lastRenderedPageBreak/>
        <w:t xml:space="preserve">подписи </w:t>
      </w:r>
      <w:hyperlink r:id="rId12" w:history="1">
        <w:r w:rsidRPr="00F60385">
          <w:rPr>
            <w:sz w:val="28"/>
            <w:szCs w:val="28"/>
          </w:rPr>
          <w:t>Перечень</w:t>
        </w:r>
      </w:hyperlink>
      <w:r w:rsidRPr="00F60385">
        <w:rPr>
          <w:sz w:val="28"/>
          <w:szCs w:val="28"/>
        </w:rPr>
        <w:t xml:space="preserve"> целевых субсидий на очередной </w:t>
      </w:r>
      <w:r w:rsidR="00E52148" w:rsidRPr="00F60385">
        <w:rPr>
          <w:sz w:val="28"/>
          <w:szCs w:val="28"/>
        </w:rPr>
        <w:t xml:space="preserve">финансовый </w:t>
      </w:r>
      <w:r w:rsidRPr="00F60385">
        <w:rPr>
          <w:sz w:val="28"/>
          <w:szCs w:val="28"/>
        </w:rPr>
        <w:t>год</w:t>
      </w:r>
      <w:r w:rsidR="008C27D4" w:rsidRPr="00F60385">
        <w:rPr>
          <w:sz w:val="28"/>
          <w:szCs w:val="28"/>
        </w:rPr>
        <w:t xml:space="preserve"> </w:t>
      </w:r>
      <w:r w:rsidR="007D3FB4" w:rsidRPr="00F60385">
        <w:rPr>
          <w:sz w:val="28"/>
          <w:szCs w:val="28"/>
        </w:rPr>
        <w:t>п</w:t>
      </w:r>
      <w:r w:rsidR="004D6494" w:rsidRPr="00F60385">
        <w:rPr>
          <w:sz w:val="28"/>
          <w:szCs w:val="28"/>
        </w:rPr>
        <w:t>о форме согласно требованиям к форматам файлов, используемых при информационном взаимодействии между казначейством и участниками</w:t>
      </w:r>
      <w:proofErr w:type="gramEnd"/>
      <w:r w:rsidR="004D6494" w:rsidRPr="00F60385">
        <w:rPr>
          <w:sz w:val="28"/>
          <w:szCs w:val="28"/>
        </w:rPr>
        <w:t xml:space="preserve"> бюджетного процесса, неучастниками бюджетного процесса, бюджетными учреждениями, автономными учреждениями, утвержденным Федеральным казначейством (далее – Перечень целевых субсидий), в котором отражаются целевые субсидии, предоставляемые в соответствующем финансовом году находящимся в его ведении учреждения.</w:t>
      </w:r>
    </w:p>
    <w:p w:rsidR="008F7139" w:rsidRPr="00F60385" w:rsidRDefault="00FD582A" w:rsidP="008F7139">
      <w:pPr>
        <w:widowControl w:val="0"/>
        <w:autoSpaceDE w:val="0"/>
        <w:autoSpaceDN w:val="0"/>
        <w:adjustRightInd w:val="0"/>
        <w:ind w:firstLine="709"/>
        <w:jc w:val="both"/>
        <w:rPr>
          <w:sz w:val="28"/>
          <w:szCs w:val="28"/>
        </w:rPr>
      </w:pPr>
      <w:hyperlink r:id="rId13" w:history="1">
        <w:r w:rsidR="00714A37" w:rsidRPr="00F60385">
          <w:rPr>
            <w:sz w:val="28"/>
            <w:szCs w:val="28"/>
          </w:rPr>
          <w:t>Перечень</w:t>
        </w:r>
      </w:hyperlink>
      <w:r w:rsidR="00714A37" w:rsidRPr="00F60385">
        <w:rPr>
          <w:sz w:val="28"/>
          <w:szCs w:val="28"/>
        </w:rPr>
        <w:t xml:space="preserve"> целевых субсидий формируется органом, осуществляющим функции и полномочия учредителя, в разрезе аналитических кодов, присвоенных им для учета операций с целевыми субсидиями (далее - код субсидии) по каждой целевой субсидии для последующего его доведения до орган</w:t>
      </w:r>
      <w:r w:rsidR="00C641E9">
        <w:rPr>
          <w:sz w:val="28"/>
          <w:szCs w:val="28"/>
        </w:rPr>
        <w:t>а</w:t>
      </w:r>
      <w:r w:rsidR="00714A37" w:rsidRPr="00F60385">
        <w:rPr>
          <w:sz w:val="28"/>
          <w:szCs w:val="28"/>
        </w:rPr>
        <w:t xml:space="preserve"> Федерального казначейства. При этом одной целевой субсидии, соответствующей одному коду субсидии, может быть присвоено несколько кодов бюджетной классификации расходов бюджета </w:t>
      </w:r>
      <w:r w:rsidR="0038216D" w:rsidRPr="00F60385">
        <w:rPr>
          <w:sz w:val="28"/>
          <w:szCs w:val="28"/>
        </w:rPr>
        <w:t>округа</w:t>
      </w:r>
      <w:r w:rsidR="00714A37" w:rsidRPr="00F60385">
        <w:rPr>
          <w:sz w:val="28"/>
          <w:szCs w:val="28"/>
        </w:rPr>
        <w:t>.</w:t>
      </w:r>
    </w:p>
    <w:p w:rsidR="00851505" w:rsidRPr="00F60385" w:rsidRDefault="00714A37" w:rsidP="00851505">
      <w:pPr>
        <w:widowControl w:val="0"/>
        <w:autoSpaceDE w:val="0"/>
        <w:autoSpaceDN w:val="0"/>
        <w:adjustRightInd w:val="0"/>
        <w:ind w:firstLine="709"/>
        <w:contextualSpacing/>
        <w:jc w:val="both"/>
        <w:rPr>
          <w:sz w:val="28"/>
          <w:szCs w:val="28"/>
        </w:rPr>
      </w:pPr>
      <w:r w:rsidRPr="00F60385">
        <w:rPr>
          <w:sz w:val="28"/>
          <w:szCs w:val="28"/>
        </w:rPr>
        <w:t xml:space="preserve">3.1 </w:t>
      </w:r>
      <w:r w:rsidR="00851505" w:rsidRPr="00F60385">
        <w:rPr>
          <w:sz w:val="28"/>
          <w:szCs w:val="28"/>
        </w:rPr>
        <w:t>Структура кода субсидии включает следующие составные части:</w:t>
      </w: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18"/>
        <w:gridCol w:w="1559"/>
        <w:gridCol w:w="1559"/>
        <w:gridCol w:w="1560"/>
        <w:gridCol w:w="1701"/>
        <w:gridCol w:w="1701"/>
      </w:tblGrid>
      <w:tr w:rsidR="00851505" w:rsidRPr="00F60385" w:rsidTr="00C865DB">
        <w:trPr>
          <w:trHeight w:val="722"/>
        </w:trPr>
        <w:tc>
          <w:tcPr>
            <w:tcW w:w="4536" w:type="dxa"/>
            <w:gridSpan w:val="3"/>
          </w:tcPr>
          <w:p w:rsidR="00851505" w:rsidRPr="00F60385" w:rsidRDefault="00851505" w:rsidP="006A08E2">
            <w:pPr>
              <w:widowControl w:val="0"/>
              <w:autoSpaceDE w:val="0"/>
              <w:autoSpaceDN w:val="0"/>
              <w:adjustRightInd w:val="0"/>
              <w:contextualSpacing/>
              <w:jc w:val="center"/>
              <w:rPr>
                <w:sz w:val="28"/>
                <w:szCs w:val="28"/>
              </w:rPr>
            </w:pPr>
            <w:r w:rsidRPr="00F60385">
              <w:rPr>
                <w:sz w:val="28"/>
                <w:szCs w:val="28"/>
              </w:rPr>
              <w:t>Код главного распорядителя</w:t>
            </w:r>
          </w:p>
          <w:p w:rsidR="00851505" w:rsidRPr="00F60385" w:rsidRDefault="00851505" w:rsidP="006A08E2">
            <w:pPr>
              <w:widowControl w:val="0"/>
              <w:autoSpaceDE w:val="0"/>
              <w:autoSpaceDN w:val="0"/>
              <w:adjustRightInd w:val="0"/>
              <w:contextualSpacing/>
              <w:jc w:val="center"/>
              <w:rPr>
                <w:sz w:val="28"/>
                <w:szCs w:val="28"/>
              </w:rPr>
            </w:pPr>
            <w:r w:rsidRPr="00F60385">
              <w:rPr>
                <w:sz w:val="28"/>
                <w:szCs w:val="28"/>
              </w:rPr>
              <w:t xml:space="preserve">средств бюджета </w:t>
            </w:r>
            <w:r w:rsidR="006350D0" w:rsidRPr="00F60385">
              <w:rPr>
                <w:sz w:val="28"/>
                <w:szCs w:val="28"/>
              </w:rPr>
              <w:t>округа</w:t>
            </w:r>
          </w:p>
        </w:tc>
        <w:tc>
          <w:tcPr>
            <w:tcW w:w="4962" w:type="dxa"/>
            <w:gridSpan w:val="3"/>
          </w:tcPr>
          <w:p w:rsidR="00851505" w:rsidRPr="00F60385" w:rsidRDefault="00851505" w:rsidP="006A08E2">
            <w:pPr>
              <w:widowControl w:val="0"/>
              <w:autoSpaceDE w:val="0"/>
              <w:autoSpaceDN w:val="0"/>
              <w:adjustRightInd w:val="0"/>
              <w:contextualSpacing/>
              <w:jc w:val="center"/>
              <w:rPr>
                <w:sz w:val="28"/>
                <w:szCs w:val="28"/>
              </w:rPr>
            </w:pPr>
            <w:r w:rsidRPr="00F60385">
              <w:rPr>
                <w:sz w:val="28"/>
                <w:szCs w:val="28"/>
              </w:rPr>
              <w:t>Порядковый номер целевой субсидии, присваиваемый для каждой новой субсидии последовательно</w:t>
            </w:r>
          </w:p>
        </w:tc>
      </w:tr>
      <w:tr w:rsidR="00851505" w:rsidRPr="00F60385" w:rsidTr="00C865DB">
        <w:tc>
          <w:tcPr>
            <w:tcW w:w="1418" w:type="dxa"/>
          </w:tcPr>
          <w:p w:rsidR="00851505" w:rsidRPr="002C2035" w:rsidRDefault="00851505" w:rsidP="00B43484">
            <w:pPr>
              <w:widowControl w:val="0"/>
              <w:autoSpaceDE w:val="0"/>
              <w:autoSpaceDN w:val="0"/>
              <w:adjustRightInd w:val="0"/>
              <w:contextualSpacing/>
              <w:jc w:val="center"/>
            </w:pPr>
            <w:r w:rsidRPr="002C2035">
              <w:t>1</w:t>
            </w:r>
          </w:p>
        </w:tc>
        <w:tc>
          <w:tcPr>
            <w:tcW w:w="1559" w:type="dxa"/>
          </w:tcPr>
          <w:p w:rsidR="00851505" w:rsidRPr="002C2035" w:rsidRDefault="00851505" w:rsidP="00B43484">
            <w:pPr>
              <w:widowControl w:val="0"/>
              <w:autoSpaceDE w:val="0"/>
              <w:autoSpaceDN w:val="0"/>
              <w:adjustRightInd w:val="0"/>
              <w:contextualSpacing/>
              <w:jc w:val="center"/>
            </w:pPr>
            <w:r w:rsidRPr="002C2035">
              <w:t>2</w:t>
            </w:r>
          </w:p>
        </w:tc>
        <w:tc>
          <w:tcPr>
            <w:tcW w:w="1559" w:type="dxa"/>
          </w:tcPr>
          <w:p w:rsidR="00851505" w:rsidRPr="002C2035" w:rsidRDefault="00851505" w:rsidP="00B43484">
            <w:pPr>
              <w:widowControl w:val="0"/>
              <w:autoSpaceDE w:val="0"/>
              <w:autoSpaceDN w:val="0"/>
              <w:adjustRightInd w:val="0"/>
              <w:contextualSpacing/>
              <w:jc w:val="center"/>
            </w:pPr>
            <w:r w:rsidRPr="002C2035">
              <w:t>3</w:t>
            </w:r>
          </w:p>
        </w:tc>
        <w:tc>
          <w:tcPr>
            <w:tcW w:w="1560" w:type="dxa"/>
          </w:tcPr>
          <w:p w:rsidR="00851505" w:rsidRPr="002C2035" w:rsidRDefault="00851505" w:rsidP="00B43484">
            <w:pPr>
              <w:widowControl w:val="0"/>
              <w:autoSpaceDE w:val="0"/>
              <w:autoSpaceDN w:val="0"/>
              <w:adjustRightInd w:val="0"/>
              <w:contextualSpacing/>
              <w:jc w:val="center"/>
            </w:pPr>
            <w:r w:rsidRPr="002C2035">
              <w:t>4</w:t>
            </w:r>
          </w:p>
        </w:tc>
        <w:tc>
          <w:tcPr>
            <w:tcW w:w="1701" w:type="dxa"/>
          </w:tcPr>
          <w:p w:rsidR="00851505" w:rsidRPr="002C2035" w:rsidRDefault="00851505" w:rsidP="00B43484">
            <w:pPr>
              <w:widowControl w:val="0"/>
              <w:autoSpaceDE w:val="0"/>
              <w:autoSpaceDN w:val="0"/>
              <w:adjustRightInd w:val="0"/>
              <w:ind w:hanging="62"/>
              <w:contextualSpacing/>
              <w:jc w:val="center"/>
            </w:pPr>
            <w:r w:rsidRPr="002C2035">
              <w:t>5</w:t>
            </w:r>
          </w:p>
        </w:tc>
        <w:tc>
          <w:tcPr>
            <w:tcW w:w="1701" w:type="dxa"/>
          </w:tcPr>
          <w:p w:rsidR="00851505" w:rsidRPr="002C2035" w:rsidRDefault="00851505" w:rsidP="00B43484">
            <w:pPr>
              <w:widowControl w:val="0"/>
              <w:autoSpaceDE w:val="0"/>
              <w:autoSpaceDN w:val="0"/>
              <w:adjustRightInd w:val="0"/>
              <w:contextualSpacing/>
              <w:jc w:val="center"/>
            </w:pPr>
            <w:r w:rsidRPr="002C2035">
              <w:t>6</w:t>
            </w:r>
          </w:p>
        </w:tc>
      </w:tr>
    </w:tbl>
    <w:p w:rsidR="00F60385" w:rsidRPr="00F60385" w:rsidRDefault="00F60385" w:rsidP="00851505">
      <w:pPr>
        <w:widowControl w:val="0"/>
        <w:autoSpaceDE w:val="0"/>
        <w:autoSpaceDN w:val="0"/>
        <w:adjustRightInd w:val="0"/>
        <w:ind w:firstLine="709"/>
        <w:contextualSpacing/>
        <w:jc w:val="both"/>
        <w:rPr>
          <w:sz w:val="28"/>
          <w:szCs w:val="28"/>
        </w:rPr>
      </w:pPr>
    </w:p>
    <w:p w:rsidR="00851505" w:rsidRPr="00F60385" w:rsidRDefault="00F60385" w:rsidP="00851505">
      <w:pPr>
        <w:widowControl w:val="0"/>
        <w:autoSpaceDE w:val="0"/>
        <w:autoSpaceDN w:val="0"/>
        <w:adjustRightInd w:val="0"/>
        <w:ind w:firstLine="709"/>
        <w:contextualSpacing/>
        <w:jc w:val="both"/>
        <w:rPr>
          <w:sz w:val="28"/>
          <w:szCs w:val="28"/>
        </w:rPr>
      </w:pPr>
      <w:r w:rsidRPr="00F60385">
        <w:rPr>
          <w:sz w:val="28"/>
          <w:szCs w:val="28"/>
        </w:rPr>
        <w:t>В</w:t>
      </w:r>
      <w:r w:rsidR="006A08E2">
        <w:rPr>
          <w:sz w:val="28"/>
          <w:szCs w:val="28"/>
        </w:rPr>
        <w:t xml:space="preserve"> случае</w:t>
      </w:r>
      <w:r w:rsidR="00013C41" w:rsidRPr="00F60385">
        <w:rPr>
          <w:sz w:val="28"/>
          <w:szCs w:val="28"/>
        </w:rPr>
        <w:t xml:space="preserve"> если источником финансового обеспечения целевой субсидии, предоставляемой учреждению, является целевой межбюджетный трансферт из федерального бюджета, в качестве кода субсидии применяется аналитический код, используемый </w:t>
      </w:r>
      <w:r w:rsidR="0038216D" w:rsidRPr="00F60385">
        <w:rPr>
          <w:sz w:val="28"/>
          <w:szCs w:val="28"/>
        </w:rPr>
        <w:t xml:space="preserve">органом </w:t>
      </w:r>
      <w:r w:rsidR="00013C41" w:rsidRPr="00F60385">
        <w:rPr>
          <w:sz w:val="28"/>
          <w:szCs w:val="28"/>
        </w:rPr>
        <w:t>Федеральн</w:t>
      </w:r>
      <w:r w:rsidR="0038216D" w:rsidRPr="00F60385">
        <w:rPr>
          <w:sz w:val="28"/>
          <w:szCs w:val="28"/>
        </w:rPr>
        <w:t>ого</w:t>
      </w:r>
      <w:r w:rsidR="00013C41" w:rsidRPr="00F60385">
        <w:rPr>
          <w:sz w:val="28"/>
          <w:szCs w:val="28"/>
        </w:rPr>
        <w:t xml:space="preserve"> казначейств</w:t>
      </w:r>
      <w:r w:rsidR="0038216D" w:rsidRPr="00F60385">
        <w:rPr>
          <w:sz w:val="28"/>
          <w:szCs w:val="28"/>
        </w:rPr>
        <w:t>а</w:t>
      </w:r>
      <w:r w:rsidR="00013C41" w:rsidRPr="00F60385">
        <w:rPr>
          <w:sz w:val="28"/>
          <w:szCs w:val="28"/>
        </w:rPr>
        <w:t xml:space="preserve"> в целях санкционирования операций с целевыми расходами в соответствующем финансовом году.</w:t>
      </w:r>
    </w:p>
    <w:p w:rsidR="00714A37" w:rsidRPr="00F60385" w:rsidRDefault="00714A37" w:rsidP="00851505">
      <w:pPr>
        <w:widowControl w:val="0"/>
        <w:autoSpaceDE w:val="0"/>
        <w:autoSpaceDN w:val="0"/>
        <w:adjustRightInd w:val="0"/>
        <w:ind w:firstLine="709"/>
        <w:contextualSpacing/>
        <w:jc w:val="both"/>
        <w:rPr>
          <w:sz w:val="28"/>
          <w:szCs w:val="28"/>
        </w:rPr>
      </w:pPr>
      <w:r w:rsidRPr="00F60385">
        <w:rPr>
          <w:sz w:val="28"/>
          <w:szCs w:val="28"/>
        </w:rPr>
        <w:t xml:space="preserve">4. </w:t>
      </w:r>
      <w:r w:rsidR="00851505" w:rsidRPr="00F60385">
        <w:rPr>
          <w:sz w:val="28"/>
          <w:szCs w:val="28"/>
        </w:rPr>
        <w:t xml:space="preserve">Работник органа, осуществляющего функции и полномочия учредителя </w:t>
      </w:r>
      <w:r w:rsidRPr="00F60385">
        <w:rPr>
          <w:sz w:val="28"/>
          <w:szCs w:val="28"/>
        </w:rPr>
        <w:t xml:space="preserve">проверяет Перечень целевых субсидий на соответствие установленной форме, на наличие в сводной бюджетной росписи бюджетных ассигнований, предусмотренных органу, осуществляющему функции и полномочия учредителя, как главному распорядителю бюджетных средств по кодам классификации расходов бюджета </w:t>
      </w:r>
      <w:r w:rsidR="0038216D" w:rsidRPr="00F60385">
        <w:rPr>
          <w:sz w:val="28"/>
          <w:szCs w:val="28"/>
        </w:rPr>
        <w:t>округ</w:t>
      </w:r>
      <w:r w:rsidR="00CA332D" w:rsidRPr="00F60385">
        <w:rPr>
          <w:sz w:val="28"/>
          <w:szCs w:val="28"/>
        </w:rPr>
        <w:t>а</w:t>
      </w:r>
      <w:r w:rsidRPr="00F60385">
        <w:rPr>
          <w:sz w:val="28"/>
          <w:szCs w:val="28"/>
        </w:rPr>
        <w:t>, указанным им в Перечне целевых субсидий, а также на соответствие наименования субсидии ее наименованию, указанному в нормативн</w:t>
      </w:r>
      <w:r w:rsidR="008D3290" w:rsidRPr="00F60385">
        <w:rPr>
          <w:sz w:val="28"/>
          <w:szCs w:val="28"/>
        </w:rPr>
        <w:t>ом правовом акте, устанавливающи</w:t>
      </w:r>
      <w:r w:rsidRPr="00F60385">
        <w:rPr>
          <w:sz w:val="28"/>
          <w:szCs w:val="28"/>
        </w:rPr>
        <w:t>м порядок предоставления целевой субсидии.</w:t>
      </w:r>
    </w:p>
    <w:p w:rsidR="00714A37" w:rsidRPr="008E6B02" w:rsidRDefault="001F2C0C" w:rsidP="00617FFD">
      <w:pPr>
        <w:widowControl w:val="0"/>
        <w:autoSpaceDE w:val="0"/>
        <w:autoSpaceDN w:val="0"/>
        <w:adjustRightInd w:val="0"/>
        <w:ind w:firstLine="709"/>
        <w:jc w:val="both"/>
        <w:rPr>
          <w:sz w:val="28"/>
          <w:szCs w:val="28"/>
        </w:rPr>
      </w:pPr>
      <w:r w:rsidRPr="00F60385">
        <w:rPr>
          <w:sz w:val="28"/>
          <w:szCs w:val="28"/>
        </w:rPr>
        <w:t>5</w:t>
      </w:r>
      <w:r w:rsidR="00714A37" w:rsidRPr="00F60385">
        <w:rPr>
          <w:sz w:val="28"/>
          <w:szCs w:val="28"/>
        </w:rPr>
        <w:t>. При внесении в течение финансового года изменений (дополнен</w:t>
      </w:r>
      <w:r w:rsidR="00A7039B" w:rsidRPr="00F60385">
        <w:rPr>
          <w:sz w:val="28"/>
          <w:szCs w:val="28"/>
        </w:rPr>
        <w:t>ий) в Перечень целевых субсидий</w:t>
      </w:r>
      <w:r w:rsidR="00714A37" w:rsidRPr="00F60385">
        <w:rPr>
          <w:sz w:val="28"/>
          <w:szCs w:val="28"/>
        </w:rPr>
        <w:t xml:space="preserve"> орган, осуществляющий функции и полномочия учредителя, представляет в </w:t>
      </w:r>
      <w:r w:rsidR="00851505" w:rsidRPr="00F60385">
        <w:rPr>
          <w:sz w:val="28"/>
          <w:szCs w:val="28"/>
        </w:rPr>
        <w:t xml:space="preserve">орган Федерального казначейства </w:t>
      </w:r>
      <w:r w:rsidR="00714A37" w:rsidRPr="00F60385">
        <w:rPr>
          <w:sz w:val="28"/>
          <w:szCs w:val="28"/>
        </w:rPr>
        <w:t xml:space="preserve">уточненный </w:t>
      </w:r>
      <w:hyperlink r:id="rId14" w:history="1">
        <w:r w:rsidR="00714A37" w:rsidRPr="00F60385">
          <w:rPr>
            <w:sz w:val="28"/>
            <w:szCs w:val="28"/>
          </w:rPr>
          <w:t>Перечень</w:t>
        </w:r>
      </w:hyperlink>
      <w:r w:rsidR="00714A37" w:rsidRPr="00F60385">
        <w:rPr>
          <w:sz w:val="28"/>
          <w:szCs w:val="28"/>
        </w:rPr>
        <w:t xml:space="preserve"> целевых субсидий.</w:t>
      </w:r>
      <w:r w:rsidR="00714A37" w:rsidRPr="008E6B02">
        <w:rPr>
          <w:sz w:val="28"/>
          <w:szCs w:val="28"/>
        </w:rPr>
        <w:t xml:space="preserve"> </w:t>
      </w:r>
    </w:p>
    <w:p w:rsidR="002E39C1" w:rsidRPr="00146C61" w:rsidRDefault="001F2C0C" w:rsidP="00CE753E">
      <w:pPr>
        <w:autoSpaceDE w:val="0"/>
        <w:autoSpaceDN w:val="0"/>
        <w:adjustRightInd w:val="0"/>
        <w:ind w:firstLine="709"/>
        <w:jc w:val="both"/>
        <w:rPr>
          <w:bCs/>
          <w:sz w:val="28"/>
          <w:szCs w:val="28"/>
        </w:rPr>
      </w:pPr>
      <w:r>
        <w:rPr>
          <w:sz w:val="28"/>
          <w:szCs w:val="28"/>
        </w:rPr>
        <w:t>6</w:t>
      </w:r>
      <w:r w:rsidR="007C791D" w:rsidRPr="00F8311B">
        <w:rPr>
          <w:sz w:val="28"/>
          <w:szCs w:val="28"/>
        </w:rPr>
        <w:t xml:space="preserve">. </w:t>
      </w:r>
      <w:proofErr w:type="gramStart"/>
      <w:r w:rsidR="002E39C1" w:rsidRPr="00146C61">
        <w:rPr>
          <w:bCs/>
          <w:sz w:val="28"/>
          <w:szCs w:val="28"/>
        </w:rPr>
        <w:t xml:space="preserve">Для осуществления санкционирования </w:t>
      </w:r>
      <w:r w:rsidR="007225D7">
        <w:rPr>
          <w:bCs/>
          <w:sz w:val="28"/>
          <w:szCs w:val="28"/>
        </w:rPr>
        <w:t xml:space="preserve">целевых </w:t>
      </w:r>
      <w:r w:rsidR="002E39C1" w:rsidRPr="00146C61">
        <w:rPr>
          <w:bCs/>
          <w:sz w:val="28"/>
          <w:szCs w:val="28"/>
        </w:rPr>
        <w:t>расходов учреждений, источником финансового обеспечения которых являются целевые су</w:t>
      </w:r>
      <w:r w:rsidR="007225D7">
        <w:rPr>
          <w:bCs/>
          <w:sz w:val="28"/>
          <w:szCs w:val="28"/>
        </w:rPr>
        <w:t>бсидии</w:t>
      </w:r>
      <w:r w:rsidR="002E39C1" w:rsidRPr="00146C61">
        <w:rPr>
          <w:bCs/>
          <w:sz w:val="28"/>
          <w:szCs w:val="28"/>
        </w:rPr>
        <w:t xml:space="preserve">, учреждением в орган Федерального казначейства по месту обслуживания </w:t>
      </w:r>
      <w:r w:rsidR="002E39C1" w:rsidRPr="00146C61">
        <w:rPr>
          <w:bCs/>
          <w:sz w:val="28"/>
          <w:szCs w:val="28"/>
        </w:rPr>
        <w:lastRenderedPageBreak/>
        <w:t xml:space="preserve">представляются </w:t>
      </w:r>
      <w:hyperlink r:id="rId15" w:history="1">
        <w:r w:rsidR="002E39C1" w:rsidRPr="00146C61">
          <w:rPr>
            <w:bCs/>
            <w:sz w:val="28"/>
            <w:szCs w:val="28"/>
          </w:rPr>
          <w:t>Сведения</w:t>
        </w:r>
      </w:hyperlink>
      <w:r w:rsidR="002E39C1" w:rsidRPr="00146C61">
        <w:rPr>
          <w:bCs/>
          <w:sz w:val="28"/>
          <w:szCs w:val="28"/>
        </w:rPr>
        <w:t xml:space="preserve"> об операциях с целевыми субсидиями, предоставленными муниципальному учреждению на текущий финансовый год (код формы по ОКУД 0501016) (далее - Сведения)</w:t>
      </w:r>
      <w:r w:rsidR="00C27B2B">
        <w:rPr>
          <w:bCs/>
          <w:sz w:val="28"/>
          <w:szCs w:val="28"/>
        </w:rPr>
        <w:t xml:space="preserve"> по форме согласно Приложению №1 к Порядку </w:t>
      </w:r>
      <w:r w:rsidR="00C27B2B">
        <w:rPr>
          <w:sz w:val="28"/>
          <w:szCs w:val="28"/>
        </w:rPr>
        <w:t>санкционирования расходов федеральных бюджетных учреждений и федеральных автономных учреждений, лицевые счета</w:t>
      </w:r>
      <w:proofErr w:type="gramEnd"/>
      <w:r w:rsidR="00C27B2B">
        <w:rPr>
          <w:sz w:val="28"/>
          <w:szCs w:val="28"/>
        </w:rPr>
        <w:t xml:space="preserve"> </w:t>
      </w:r>
      <w:proofErr w:type="gramStart"/>
      <w:r w:rsidR="00C27B2B">
        <w:rPr>
          <w:sz w:val="28"/>
          <w:szCs w:val="28"/>
        </w:rPr>
        <w:t>которым открыты в орган</w:t>
      </w:r>
      <w:r w:rsidR="00C641E9">
        <w:rPr>
          <w:sz w:val="28"/>
          <w:szCs w:val="28"/>
        </w:rPr>
        <w:t>е</w:t>
      </w:r>
      <w:r w:rsidR="00C27B2B">
        <w:rPr>
          <w:sz w:val="28"/>
          <w:szCs w:val="28"/>
        </w:rPr>
        <w:t xml:space="preserve"> Федерального казначейства, источником финансового обеспечения которых являются субсидии, полученные в </w:t>
      </w:r>
      <w:r w:rsidR="00C27B2B" w:rsidRPr="00C27B2B">
        <w:rPr>
          <w:sz w:val="28"/>
          <w:szCs w:val="28"/>
        </w:rPr>
        <w:t xml:space="preserve">соответствии с </w:t>
      </w:r>
      <w:hyperlink r:id="rId16" w:history="1">
        <w:r w:rsidR="00C27B2B" w:rsidRPr="00C27B2B">
          <w:rPr>
            <w:sz w:val="28"/>
            <w:szCs w:val="28"/>
          </w:rPr>
          <w:t>абзацем вторым пункта 1 статьи 78.1</w:t>
        </w:r>
      </w:hyperlink>
      <w:r w:rsidR="00C27B2B" w:rsidRPr="00C27B2B">
        <w:rPr>
          <w:sz w:val="28"/>
          <w:szCs w:val="28"/>
        </w:rPr>
        <w:t xml:space="preserve"> и </w:t>
      </w:r>
      <w:hyperlink r:id="rId17" w:history="1">
        <w:r w:rsidR="00C27B2B" w:rsidRPr="00C27B2B">
          <w:rPr>
            <w:sz w:val="28"/>
            <w:szCs w:val="28"/>
          </w:rPr>
          <w:t>статьей 78.2</w:t>
        </w:r>
      </w:hyperlink>
      <w:r w:rsidR="00C27B2B" w:rsidRPr="00C27B2B">
        <w:rPr>
          <w:sz w:val="28"/>
          <w:szCs w:val="28"/>
        </w:rPr>
        <w:t xml:space="preserve"> Бюджетного кодекса</w:t>
      </w:r>
      <w:r w:rsidR="00C27B2B">
        <w:rPr>
          <w:sz w:val="28"/>
          <w:szCs w:val="28"/>
        </w:rPr>
        <w:t xml:space="preserve"> Российской Федерации, утвержденному приказом Министерства финансов Российской Федерации от 13 декабря 2017</w:t>
      </w:r>
      <w:r w:rsidR="00C641E9">
        <w:rPr>
          <w:sz w:val="28"/>
          <w:szCs w:val="28"/>
        </w:rPr>
        <w:t xml:space="preserve"> </w:t>
      </w:r>
      <w:r w:rsidR="00C27B2B">
        <w:rPr>
          <w:sz w:val="28"/>
          <w:szCs w:val="28"/>
        </w:rPr>
        <w:t>г. № 226н (далее – Порядок 226н)</w:t>
      </w:r>
      <w:r w:rsidR="00C3478C">
        <w:rPr>
          <w:sz w:val="28"/>
          <w:szCs w:val="28"/>
        </w:rPr>
        <w:t>.</w:t>
      </w:r>
      <w:proofErr w:type="gramEnd"/>
    </w:p>
    <w:p w:rsidR="00F91B3D" w:rsidRDefault="00F91B3D" w:rsidP="00C3478C">
      <w:pPr>
        <w:autoSpaceDE w:val="0"/>
        <w:autoSpaceDN w:val="0"/>
        <w:adjustRightInd w:val="0"/>
        <w:ind w:firstLine="709"/>
        <w:contextualSpacing/>
        <w:jc w:val="both"/>
        <w:rPr>
          <w:sz w:val="28"/>
          <w:szCs w:val="28"/>
        </w:rPr>
      </w:pPr>
      <w:r>
        <w:rPr>
          <w:sz w:val="28"/>
          <w:szCs w:val="28"/>
        </w:rPr>
        <w:t>При наличии между учреждением и органом Федерального казначейства электронного документооборота с применением электронной подписи Сведения представляются в электронном виде с применением электронной подписи (далее - электронный вид).</w:t>
      </w:r>
    </w:p>
    <w:p w:rsidR="00F91B3D" w:rsidRDefault="00F91B3D" w:rsidP="00C3478C">
      <w:pPr>
        <w:autoSpaceDE w:val="0"/>
        <w:autoSpaceDN w:val="0"/>
        <w:adjustRightInd w:val="0"/>
        <w:spacing w:before="280"/>
        <w:ind w:firstLine="709"/>
        <w:contextualSpacing/>
        <w:jc w:val="both"/>
        <w:rPr>
          <w:sz w:val="28"/>
          <w:szCs w:val="28"/>
        </w:rPr>
      </w:pPr>
      <w:r>
        <w:rPr>
          <w:sz w:val="28"/>
          <w:szCs w:val="28"/>
        </w:rPr>
        <w:t>При отсутствии электронного документооборота с применением электронной подписи Сведения представляются на бумажном носителе с одновременным представлением на съемном носителе. Уполномоченный руководителем органа Федерального казначейства работник не позднее рабочего дня, следующего за днем представления учреждением в орган Федерального казначейства Сведений на бумажном носителе, проверяет их на идентичность Сведениям, представленным на съемном носителе.</w:t>
      </w:r>
    </w:p>
    <w:p w:rsidR="00C3478C" w:rsidRDefault="001F2C0C" w:rsidP="00C3478C">
      <w:pPr>
        <w:autoSpaceDE w:val="0"/>
        <w:autoSpaceDN w:val="0"/>
        <w:adjustRightInd w:val="0"/>
        <w:ind w:firstLine="709"/>
        <w:jc w:val="both"/>
        <w:rPr>
          <w:sz w:val="28"/>
          <w:szCs w:val="28"/>
        </w:rPr>
      </w:pPr>
      <w:r>
        <w:rPr>
          <w:sz w:val="28"/>
          <w:szCs w:val="28"/>
        </w:rPr>
        <w:t>7</w:t>
      </w:r>
      <w:r w:rsidR="00C3478C">
        <w:rPr>
          <w:sz w:val="28"/>
          <w:szCs w:val="28"/>
        </w:rPr>
        <w:t>. Сведения, сформированные учреждением, подписываются руководителем учреждения или иным лицом, уполномоченным действовать от имени учреждения, и утверждаются руководителем органа, осуществляющим функции и полномочия учредителя.</w:t>
      </w:r>
    </w:p>
    <w:p w:rsidR="007C791D" w:rsidRPr="00696E29" w:rsidRDefault="001F2C0C" w:rsidP="00617FFD">
      <w:pPr>
        <w:autoSpaceDE w:val="0"/>
        <w:autoSpaceDN w:val="0"/>
        <w:adjustRightInd w:val="0"/>
        <w:ind w:firstLine="709"/>
        <w:jc w:val="both"/>
        <w:rPr>
          <w:sz w:val="28"/>
          <w:szCs w:val="28"/>
        </w:rPr>
      </w:pPr>
      <w:r>
        <w:rPr>
          <w:sz w:val="28"/>
          <w:szCs w:val="28"/>
        </w:rPr>
        <w:t>8</w:t>
      </w:r>
      <w:r w:rsidR="007C791D" w:rsidRPr="00D43E49">
        <w:rPr>
          <w:sz w:val="28"/>
          <w:szCs w:val="28"/>
        </w:rPr>
        <w:t>. В Сведениях в разрезе целевых субсидий</w:t>
      </w:r>
      <w:r w:rsidR="007C791D" w:rsidRPr="00F8311B">
        <w:rPr>
          <w:sz w:val="28"/>
          <w:szCs w:val="28"/>
        </w:rPr>
        <w:t xml:space="preserve"> указываются суммы планируемых поступлений и выплат по соответствующим кодам (составным частям кодов) бюджетной классификации Российской </w:t>
      </w:r>
      <w:r w:rsidR="007C791D" w:rsidRPr="00696E29">
        <w:rPr>
          <w:sz w:val="28"/>
          <w:szCs w:val="28"/>
        </w:rPr>
        <w:t>Федерации (далее – код бюджетной классификации).</w:t>
      </w:r>
    </w:p>
    <w:p w:rsidR="007C791D" w:rsidRDefault="007C791D" w:rsidP="00617FFD">
      <w:pPr>
        <w:autoSpaceDE w:val="0"/>
        <w:autoSpaceDN w:val="0"/>
        <w:adjustRightInd w:val="0"/>
        <w:ind w:firstLine="709"/>
        <w:jc w:val="both"/>
        <w:rPr>
          <w:sz w:val="28"/>
          <w:szCs w:val="28"/>
        </w:rPr>
      </w:pPr>
      <w:r w:rsidRPr="00696E29">
        <w:rPr>
          <w:sz w:val="28"/>
          <w:szCs w:val="28"/>
        </w:rPr>
        <w:t xml:space="preserve">В Сведениях по каждой целевой </w:t>
      </w:r>
      <w:r w:rsidR="00D548B2" w:rsidRPr="00696E29">
        <w:rPr>
          <w:sz w:val="28"/>
          <w:szCs w:val="28"/>
        </w:rPr>
        <w:t>субсидии указывается код</w:t>
      </w:r>
      <w:r w:rsidRPr="00696E29">
        <w:rPr>
          <w:sz w:val="28"/>
          <w:szCs w:val="28"/>
        </w:rPr>
        <w:t xml:space="preserve"> субсидии, определенный в соответствии с Перечнем целевых </w:t>
      </w:r>
      <w:r w:rsidR="000C5DB9" w:rsidRPr="00696E29">
        <w:rPr>
          <w:sz w:val="28"/>
          <w:szCs w:val="28"/>
        </w:rPr>
        <w:t xml:space="preserve">субсидий, </w:t>
      </w:r>
      <w:r w:rsidR="000C5DB9" w:rsidRPr="00CF42D8">
        <w:rPr>
          <w:sz w:val="28"/>
          <w:szCs w:val="28"/>
        </w:rPr>
        <w:t>предоставляемых учреждениям</w:t>
      </w:r>
      <w:r w:rsidR="00B67F01" w:rsidRPr="00CF42D8">
        <w:rPr>
          <w:sz w:val="28"/>
          <w:szCs w:val="28"/>
        </w:rPr>
        <w:t xml:space="preserve"> в соответствии с абзацем вторым пункта 1 статьи 78.1 и статьей</w:t>
      </w:r>
      <w:r w:rsidR="00B67F01">
        <w:rPr>
          <w:sz w:val="28"/>
          <w:szCs w:val="28"/>
        </w:rPr>
        <w:t xml:space="preserve"> 78.2 Бюджетного кодекса Российской Федерации. </w:t>
      </w:r>
    </w:p>
    <w:p w:rsidR="00925219" w:rsidRDefault="00925219" w:rsidP="00696E29">
      <w:pPr>
        <w:autoSpaceDE w:val="0"/>
        <w:autoSpaceDN w:val="0"/>
        <w:adjustRightInd w:val="0"/>
        <w:ind w:firstLine="709"/>
        <w:jc w:val="both"/>
        <w:rPr>
          <w:sz w:val="28"/>
          <w:szCs w:val="28"/>
        </w:rPr>
      </w:pPr>
      <w:r>
        <w:rPr>
          <w:sz w:val="28"/>
          <w:szCs w:val="28"/>
        </w:rPr>
        <w:t>Уполномоченный работник органа Федерального казначейства осуществляет контроль представленных учреждением Сведений на соответствие информации, указанной в Перечне целевых субсидий.</w:t>
      </w:r>
    </w:p>
    <w:p w:rsidR="007C791D" w:rsidRPr="00F8311B" w:rsidRDefault="001F2C0C" w:rsidP="00617FFD">
      <w:pPr>
        <w:autoSpaceDE w:val="0"/>
        <w:autoSpaceDN w:val="0"/>
        <w:adjustRightInd w:val="0"/>
        <w:ind w:firstLine="709"/>
        <w:jc w:val="both"/>
        <w:rPr>
          <w:sz w:val="28"/>
          <w:szCs w:val="28"/>
        </w:rPr>
      </w:pPr>
      <w:r>
        <w:rPr>
          <w:sz w:val="28"/>
          <w:szCs w:val="28"/>
        </w:rPr>
        <w:t>9</w:t>
      </w:r>
      <w:r w:rsidR="007C791D" w:rsidRPr="00711756">
        <w:rPr>
          <w:sz w:val="28"/>
          <w:szCs w:val="28"/>
        </w:rPr>
        <w:t>. При внесении изменений</w:t>
      </w:r>
      <w:r w:rsidR="007C791D" w:rsidRPr="00F8311B">
        <w:rPr>
          <w:sz w:val="28"/>
          <w:szCs w:val="28"/>
        </w:rPr>
        <w:t xml:space="preserve"> в показатели Сведений учреждение формирует новые Сведения, в которых указываются показатели с учетом внесенных изменений, в соответствии с положениями настоящего Порядка.</w:t>
      </w:r>
    </w:p>
    <w:p w:rsidR="007B6D08" w:rsidRDefault="007B6D08" w:rsidP="003C6C9B">
      <w:pPr>
        <w:autoSpaceDE w:val="0"/>
        <w:autoSpaceDN w:val="0"/>
        <w:adjustRightInd w:val="0"/>
        <w:ind w:firstLine="709"/>
        <w:jc w:val="both"/>
        <w:rPr>
          <w:sz w:val="28"/>
          <w:szCs w:val="28"/>
        </w:rPr>
      </w:pPr>
      <w:r>
        <w:rPr>
          <w:sz w:val="28"/>
          <w:szCs w:val="28"/>
        </w:rPr>
        <w:t xml:space="preserve">Уполномоченный работник органа Федерального казначейства не позднее рабочего дня, следующего за днем представления учреждением в орган Федерального казначейства Сведений, предусмотренных настоящим пунктом, проверяет их на соответствие установленной форме, а также на </w:t>
      </w:r>
      <w:r>
        <w:rPr>
          <w:sz w:val="28"/>
          <w:szCs w:val="28"/>
        </w:rPr>
        <w:lastRenderedPageBreak/>
        <w:t>непревышение фактических поступлений и выплат, отраженных на отдельном лицевом счете учреждения, показателям, содержащимся в Сведениях.</w:t>
      </w:r>
    </w:p>
    <w:p w:rsidR="007C791D" w:rsidRPr="00D43E49" w:rsidRDefault="007C791D" w:rsidP="00617FFD">
      <w:pPr>
        <w:autoSpaceDE w:val="0"/>
        <w:autoSpaceDN w:val="0"/>
        <w:adjustRightInd w:val="0"/>
        <w:ind w:firstLine="709"/>
        <w:jc w:val="both"/>
        <w:rPr>
          <w:sz w:val="28"/>
          <w:szCs w:val="28"/>
        </w:rPr>
      </w:pPr>
      <w:proofErr w:type="gramStart"/>
      <w:r w:rsidRPr="00F8311B">
        <w:rPr>
          <w:sz w:val="28"/>
          <w:szCs w:val="28"/>
        </w:rPr>
        <w:t xml:space="preserve">В случае </w:t>
      </w:r>
      <w:r w:rsidRPr="00D43E49">
        <w:rPr>
          <w:sz w:val="28"/>
          <w:szCs w:val="28"/>
        </w:rPr>
        <w:t xml:space="preserve">уменьшения </w:t>
      </w:r>
      <w:r w:rsidR="00F70102" w:rsidRPr="00D43E49">
        <w:rPr>
          <w:sz w:val="28"/>
          <w:szCs w:val="28"/>
        </w:rPr>
        <w:t>орган</w:t>
      </w:r>
      <w:r w:rsidR="00D43E49" w:rsidRPr="00D43E49">
        <w:rPr>
          <w:sz w:val="28"/>
          <w:szCs w:val="28"/>
        </w:rPr>
        <w:t>ом</w:t>
      </w:r>
      <w:r w:rsidR="00F70102" w:rsidRPr="00D43E49">
        <w:rPr>
          <w:sz w:val="28"/>
          <w:szCs w:val="28"/>
        </w:rPr>
        <w:t>, осуществляющи</w:t>
      </w:r>
      <w:r w:rsidR="00D43E49" w:rsidRPr="00D43E49">
        <w:rPr>
          <w:sz w:val="28"/>
          <w:szCs w:val="28"/>
        </w:rPr>
        <w:t>м</w:t>
      </w:r>
      <w:r w:rsidR="00F70102" w:rsidRPr="00D43E49">
        <w:rPr>
          <w:sz w:val="28"/>
          <w:szCs w:val="28"/>
        </w:rPr>
        <w:t xml:space="preserve"> функции и полномочия учредителя </w:t>
      </w:r>
      <w:r w:rsidRPr="00D43E49">
        <w:rPr>
          <w:sz w:val="28"/>
          <w:szCs w:val="28"/>
        </w:rPr>
        <w:t xml:space="preserve">планируемых поступлений или выплат сумма поступлений целевой субсидии, включая разрешенный к использованию остаток данной целевой субсидии, и сумма планируемых выплат, указанные в Сведениях (с учетом вносимых изменений), не должны быть меньше </w:t>
      </w:r>
      <w:r w:rsidR="00794E5E">
        <w:rPr>
          <w:sz w:val="28"/>
          <w:szCs w:val="28"/>
        </w:rPr>
        <w:t xml:space="preserve">суммы </w:t>
      </w:r>
      <w:r w:rsidRPr="00D43E49">
        <w:rPr>
          <w:sz w:val="28"/>
          <w:szCs w:val="28"/>
        </w:rPr>
        <w:t>фактических выплат, отраженных на отдельном лицевом счете на дату внесения изменений в Сведения по соответствующему коду субсидии.</w:t>
      </w:r>
      <w:proofErr w:type="gramEnd"/>
    </w:p>
    <w:p w:rsidR="007C791D" w:rsidRPr="006319F7" w:rsidRDefault="007C791D" w:rsidP="00617FFD">
      <w:pPr>
        <w:autoSpaceDE w:val="0"/>
        <w:autoSpaceDN w:val="0"/>
        <w:adjustRightInd w:val="0"/>
        <w:ind w:firstLine="709"/>
        <w:jc w:val="both"/>
        <w:rPr>
          <w:sz w:val="28"/>
          <w:szCs w:val="28"/>
        </w:rPr>
      </w:pPr>
      <w:r w:rsidRPr="006319F7">
        <w:rPr>
          <w:sz w:val="28"/>
          <w:szCs w:val="28"/>
        </w:rPr>
        <w:t>1</w:t>
      </w:r>
      <w:r w:rsidR="001F2C0C">
        <w:rPr>
          <w:sz w:val="28"/>
          <w:szCs w:val="28"/>
        </w:rPr>
        <w:t>0</w:t>
      </w:r>
      <w:r w:rsidRPr="006319F7">
        <w:rPr>
          <w:sz w:val="28"/>
          <w:szCs w:val="28"/>
        </w:rPr>
        <w:t xml:space="preserve">. </w:t>
      </w:r>
      <w:proofErr w:type="gramStart"/>
      <w:r w:rsidRPr="006319F7">
        <w:rPr>
          <w:sz w:val="28"/>
          <w:szCs w:val="28"/>
        </w:rPr>
        <w:t xml:space="preserve">Основанием для разрешения использования сложившихся на начало текущего финансового года остатков целевых субсидий прошлых лет, являются утвержденные </w:t>
      </w:r>
      <w:r w:rsidR="00F70102" w:rsidRPr="006319F7">
        <w:rPr>
          <w:sz w:val="28"/>
          <w:szCs w:val="28"/>
        </w:rPr>
        <w:t>орган</w:t>
      </w:r>
      <w:r w:rsidR="00D43E49" w:rsidRPr="006319F7">
        <w:rPr>
          <w:sz w:val="28"/>
          <w:szCs w:val="28"/>
        </w:rPr>
        <w:t>ом, осуществляющим</w:t>
      </w:r>
      <w:r w:rsidR="00F70102" w:rsidRPr="006319F7">
        <w:rPr>
          <w:sz w:val="28"/>
          <w:szCs w:val="28"/>
        </w:rPr>
        <w:t xml:space="preserve"> функции и полномочия учредителя </w:t>
      </w:r>
      <w:r w:rsidRPr="006319F7">
        <w:rPr>
          <w:sz w:val="28"/>
          <w:szCs w:val="28"/>
        </w:rPr>
        <w:t xml:space="preserve">Сведения, содержащие информацию об остатках субсидий, в отношении которых решением </w:t>
      </w:r>
      <w:r w:rsidR="00F70102" w:rsidRPr="006319F7">
        <w:rPr>
          <w:sz w:val="28"/>
          <w:szCs w:val="28"/>
        </w:rPr>
        <w:t>орган</w:t>
      </w:r>
      <w:r w:rsidR="00D43E49" w:rsidRPr="006319F7">
        <w:rPr>
          <w:sz w:val="28"/>
          <w:szCs w:val="28"/>
        </w:rPr>
        <w:t>а, осуществляющего</w:t>
      </w:r>
      <w:r w:rsidR="00F70102" w:rsidRPr="006319F7">
        <w:rPr>
          <w:sz w:val="28"/>
          <w:szCs w:val="28"/>
        </w:rPr>
        <w:t xml:space="preserve"> функции и полномочия учредителя </w:t>
      </w:r>
      <w:r w:rsidRPr="006319F7">
        <w:rPr>
          <w:sz w:val="28"/>
          <w:szCs w:val="28"/>
        </w:rPr>
        <w:t>подтверждена потребность в направлении их на цели, установленные условиям предоставления целевых субсидий (далее – разрешенный к использованию остаток целевых средств), направленные учреждением</w:t>
      </w:r>
      <w:proofErr w:type="gramEnd"/>
      <w:r w:rsidRPr="006319F7">
        <w:rPr>
          <w:sz w:val="28"/>
          <w:szCs w:val="28"/>
        </w:rPr>
        <w:t xml:space="preserve"> в орган Федерального казначейства не позднее </w:t>
      </w:r>
      <w:r w:rsidR="006570DC" w:rsidRPr="006319F7">
        <w:rPr>
          <w:sz w:val="28"/>
          <w:szCs w:val="28"/>
        </w:rPr>
        <w:t xml:space="preserve">1 </w:t>
      </w:r>
      <w:r w:rsidR="008E1221" w:rsidRPr="006319F7">
        <w:rPr>
          <w:sz w:val="28"/>
          <w:szCs w:val="28"/>
        </w:rPr>
        <w:t>июля</w:t>
      </w:r>
      <w:r w:rsidR="0032037A" w:rsidRPr="006319F7">
        <w:rPr>
          <w:sz w:val="28"/>
          <w:szCs w:val="28"/>
        </w:rPr>
        <w:t xml:space="preserve"> </w:t>
      </w:r>
      <w:r w:rsidRPr="006319F7">
        <w:rPr>
          <w:sz w:val="28"/>
          <w:szCs w:val="28"/>
        </w:rPr>
        <w:t>текущего финансового года.</w:t>
      </w:r>
    </w:p>
    <w:p w:rsidR="007C791D" w:rsidRPr="00F8311B" w:rsidRDefault="007C791D" w:rsidP="00617FFD">
      <w:pPr>
        <w:autoSpaceDE w:val="0"/>
        <w:autoSpaceDN w:val="0"/>
        <w:adjustRightInd w:val="0"/>
        <w:ind w:firstLine="709"/>
        <w:jc w:val="both"/>
        <w:rPr>
          <w:sz w:val="28"/>
          <w:szCs w:val="28"/>
        </w:rPr>
      </w:pPr>
      <w:r w:rsidRPr="006319F7">
        <w:rPr>
          <w:sz w:val="28"/>
          <w:szCs w:val="28"/>
        </w:rPr>
        <w:t>До получения Сведений, предусмотренных настоящим пунктом, орган Федерального казначейства учитывает неиспользованные на начало текущего финансового года остатки целевых субсидий прошлых лет, потребность в использовании которых не подтверждена, на отдельном лицевом счете без права расходования.</w:t>
      </w:r>
      <w:r w:rsidRPr="00F8311B">
        <w:rPr>
          <w:sz w:val="28"/>
          <w:szCs w:val="28"/>
        </w:rPr>
        <w:t xml:space="preserve"> </w:t>
      </w:r>
    </w:p>
    <w:p w:rsidR="007C791D" w:rsidRPr="00F8311B" w:rsidRDefault="007C791D" w:rsidP="00617FFD">
      <w:pPr>
        <w:autoSpaceDE w:val="0"/>
        <w:autoSpaceDN w:val="0"/>
        <w:adjustRightInd w:val="0"/>
        <w:ind w:firstLine="709"/>
        <w:jc w:val="both"/>
        <w:rPr>
          <w:sz w:val="28"/>
          <w:szCs w:val="28"/>
        </w:rPr>
      </w:pPr>
      <w:proofErr w:type="gramStart"/>
      <w:r w:rsidRPr="00F8311B">
        <w:rPr>
          <w:sz w:val="28"/>
          <w:szCs w:val="28"/>
        </w:rPr>
        <w:t xml:space="preserve">Сумма разрешенного к использованию остатка целевой субсидии, указанная в представленных в соответствии с настоящим пунктом Сведениях, не должна превышать сумму остатка соответствующей целевой субсидии прошлых лет, учтенной на отдельном лицевом счете по состоянию на начало текущего финансового года без права расходования по соответствующему коду </w:t>
      </w:r>
      <w:r w:rsidR="0030289B">
        <w:rPr>
          <w:sz w:val="28"/>
          <w:szCs w:val="28"/>
        </w:rPr>
        <w:t xml:space="preserve">целевой </w:t>
      </w:r>
      <w:r w:rsidRPr="00F8311B">
        <w:rPr>
          <w:sz w:val="28"/>
          <w:szCs w:val="28"/>
        </w:rPr>
        <w:t xml:space="preserve">субсидии. </w:t>
      </w:r>
      <w:proofErr w:type="gramEnd"/>
    </w:p>
    <w:p w:rsidR="007C791D" w:rsidRPr="006319F7" w:rsidRDefault="007C791D" w:rsidP="00617FFD">
      <w:pPr>
        <w:autoSpaceDE w:val="0"/>
        <w:autoSpaceDN w:val="0"/>
        <w:adjustRightInd w:val="0"/>
        <w:ind w:firstLine="709"/>
        <w:jc w:val="both"/>
        <w:rPr>
          <w:sz w:val="28"/>
          <w:szCs w:val="28"/>
        </w:rPr>
      </w:pPr>
      <w:r w:rsidRPr="006319F7">
        <w:rPr>
          <w:sz w:val="28"/>
          <w:szCs w:val="28"/>
        </w:rPr>
        <w:t>1</w:t>
      </w:r>
      <w:r w:rsidR="001F2C0C">
        <w:rPr>
          <w:sz w:val="28"/>
          <w:szCs w:val="28"/>
        </w:rPr>
        <w:t>1</w:t>
      </w:r>
      <w:r w:rsidRPr="006319F7">
        <w:rPr>
          <w:sz w:val="28"/>
          <w:szCs w:val="28"/>
        </w:rPr>
        <w:t xml:space="preserve">. </w:t>
      </w:r>
      <w:proofErr w:type="gramStart"/>
      <w:r w:rsidRPr="006319F7">
        <w:rPr>
          <w:sz w:val="28"/>
          <w:szCs w:val="28"/>
        </w:rPr>
        <w:t>Основанием для разрешения использования сумм возврата средств по выплатам, произведенным учреждениями за счет целевых субсидий до начала текущего финансового года, в отношении которых согласно решени</w:t>
      </w:r>
      <w:r w:rsidR="007C5060" w:rsidRPr="006319F7">
        <w:rPr>
          <w:sz w:val="28"/>
          <w:szCs w:val="28"/>
        </w:rPr>
        <w:t>ю</w:t>
      </w:r>
      <w:r w:rsidRPr="006319F7">
        <w:rPr>
          <w:sz w:val="28"/>
          <w:szCs w:val="28"/>
        </w:rPr>
        <w:t xml:space="preserve"> </w:t>
      </w:r>
      <w:r w:rsidR="00D43E49" w:rsidRPr="006319F7">
        <w:rPr>
          <w:sz w:val="28"/>
          <w:szCs w:val="28"/>
        </w:rPr>
        <w:t xml:space="preserve">органа, осуществляющего функции и полномочия учредителя </w:t>
      </w:r>
      <w:r w:rsidRPr="006319F7">
        <w:rPr>
          <w:sz w:val="28"/>
          <w:szCs w:val="28"/>
        </w:rPr>
        <w:t xml:space="preserve">подтверждена потребность в направлении их на цели, ранее установленные целями предоставления целевых субсидий (далее – суммы возврата дебиторской задолженности прошлых лет), являются утвержденные </w:t>
      </w:r>
      <w:r w:rsidR="00F70102" w:rsidRPr="006319F7">
        <w:rPr>
          <w:sz w:val="28"/>
          <w:szCs w:val="28"/>
        </w:rPr>
        <w:t>орган</w:t>
      </w:r>
      <w:r w:rsidR="00D43E49" w:rsidRPr="006319F7">
        <w:rPr>
          <w:sz w:val="28"/>
          <w:szCs w:val="28"/>
        </w:rPr>
        <w:t>ом</w:t>
      </w:r>
      <w:r w:rsidR="00F70102" w:rsidRPr="006319F7">
        <w:rPr>
          <w:sz w:val="28"/>
          <w:szCs w:val="28"/>
        </w:rPr>
        <w:t>, осуществляющи</w:t>
      </w:r>
      <w:r w:rsidR="00D43E49" w:rsidRPr="006319F7">
        <w:rPr>
          <w:sz w:val="28"/>
          <w:szCs w:val="28"/>
        </w:rPr>
        <w:t>м</w:t>
      </w:r>
      <w:r w:rsidR="00F70102" w:rsidRPr="006319F7">
        <w:rPr>
          <w:sz w:val="28"/>
          <w:szCs w:val="28"/>
        </w:rPr>
        <w:t xml:space="preserve"> функции и полномочия учредителя </w:t>
      </w:r>
      <w:r w:rsidRPr="006319F7">
        <w:rPr>
          <w:sz w:val="28"/>
          <w:szCs w:val="28"/>
        </w:rPr>
        <w:t>Сведения</w:t>
      </w:r>
      <w:proofErr w:type="gramEnd"/>
      <w:r w:rsidRPr="006319F7">
        <w:rPr>
          <w:sz w:val="28"/>
          <w:szCs w:val="28"/>
        </w:rPr>
        <w:t>, содержащие информацию о разрешенной к использованию сумме возврата дебиторской задолженности прошлых лет</w:t>
      </w:r>
      <w:r w:rsidR="0030289B" w:rsidRPr="006319F7">
        <w:rPr>
          <w:sz w:val="28"/>
          <w:szCs w:val="28"/>
        </w:rPr>
        <w:t>.</w:t>
      </w:r>
      <w:r w:rsidRPr="006319F7">
        <w:rPr>
          <w:sz w:val="28"/>
          <w:szCs w:val="28"/>
        </w:rPr>
        <w:t xml:space="preserve"> </w:t>
      </w:r>
    </w:p>
    <w:p w:rsidR="007C791D" w:rsidRPr="00F8311B" w:rsidRDefault="007C791D" w:rsidP="00617FFD">
      <w:pPr>
        <w:autoSpaceDE w:val="0"/>
        <w:autoSpaceDN w:val="0"/>
        <w:adjustRightInd w:val="0"/>
        <w:ind w:firstLine="709"/>
        <w:jc w:val="both"/>
        <w:rPr>
          <w:sz w:val="28"/>
          <w:szCs w:val="28"/>
        </w:rPr>
      </w:pPr>
      <w:r w:rsidRPr="006319F7">
        <w:rPr>
          <w:sz w:val="28"/>
          <w:szCs w:val="28"/>
        </w:rPr>
        <w:t>До получения Сведений</w:t>
      </w:r>
      <w:r w:rsidRPr="00F8311B">
        <w:rPr>
          <w:sz w:val="28"/>
          <w:szCs w:val="28"/>
        </w:rPr>
        <w:t xml:space="preserve">, предусмотренных настоящим пунктом, орган Федерального казначейства учитывает суммы возврата дебиторской задолженности прошлых лет, потребность в использовании которых не подтверждена, на отдельном лицевом счете без права расходования. </w:t>
      </w:r>
    </w:p>
    <w:p w:rsidR="007C791D" w:rsidRPr="00F07BDA" w:rsidRDefault="007C791D" w:rsidP="00617FFD">
      <w:pPr>
        <w:autoSpaceDE w:val="0"/>
        <w:autoSpaceDN w:val="0"/>
        <w:adjustRightInd w:val="0"/>
        <w:ind w:firstLine="709"/>
        <w:jc w:val="both"/>
        <w:rPr>
          <w:sz w:val="28"/>
          <w:szCs w:val="28"/>
        </w:rPr>
      </w:pPr>
      <w:r w:rsidRPr="00F8311B">
        <w:rPr>
          <w:sz w:val="28"/>
          <w:szCs w:val="28"/>
        </w:rPr>
        <w:lastRenderedPageBreak/>
        <w:t xml:space="preserve">Суммы возврата дебиторской задолженности прошлых лет, потребность в которых подтверждена, указанные в Сведениях, предусмотренных настоящим пунктом, не должны превышать суммы дебиторской задолженности прошлых лет, учтенные на отдельном лицевом </w:t>
      </w:r>
      <w:r w:rsidRPr="00F07BDA">
        <w:rPr>
          <w:sz w:val="28"/>
          <w:szCs w:val="28"/>
        </w:rPr>
        <w:t xml:space="preserve">счете без права расходования по соответствующему коду субсидии. </w:t>
      </w:r>
    </w:p>
    <w:p w:rsidR="00FD4BE2" w:rsidRDefault="00FD4BE2" w:rsidP="00FD4BE2">
      <w:pPr>
        <w:autoSpaceDE w:val="0"/>
        <w:autoSpaceDN w:val="0"/>
        <w:adjustRightInd w:val="0"/>
        <w:ind w:firstLine="709"/>
        <w:contextualSpacing/>
        <w:jc w:val="both"/>
        <w:rPr>
          <w:sz w:val="28"/>
          <w:szCs w:val="28"/>
        </w:rPr>
      </w:pPr>
      <w:r>
        <w:rPr>
          <w:sz w:val="28"/>
          <w:szCs w:val="28"/>
        </w:rPr>
        <w:t>1</w:t>
      </w:r>
      <w:r w:rsidR="001F2C0C">
        <w:rPr>
          <w:sz w:val="28"/>
          <w:szCs w:val="28"/>
        </w:rPr>
        <w:t>2</w:t>
      </w:r>
      <w:r>
        <w:rPr>
          <w:sz w:val="28"/>
          <w:szCs w:val="28"/>
        </w:rPr>
        <w:t xml:space="preserve">. Орган Федерального казначейства осуществляет проверку Сведений на соответствие требованиям, </w:t>
      </w:r>
      <w:r w:rsidRPr="00FD4BE2">
        <w:rPr>
          <w:sz w:val="28"/>
          <w:szCs w:val="28"/>
        </w:rPr>
        <w:t xml:space="preserve">установленным </w:t>
      </w:r>
      <w:hyperlink r:id="rId18" w:history="1">
        <w:r w:rsidRPr="00F46849">
          <w:rPr>
            <w:sz w:val="28"/>
            <w:szCs w:val="28"/>
          </w:rPr>
          <w:t xml:space="preserve">пунктами </w:t>
        </w:r>
      </w:hyperlink>
      <w:r w:rsidR="001F2C0C" w:rsidRPr="00D208B4">
        <w:rPr>
          <w:sz w:val="28"/>
          <w:szCs w:val="28"/>
        </w:rPr>
        <w:t>7</w:t>
      </w:r>
      <w:r w:rsidRPr="00D208B4">
        <w:rPr>
          <w:sz w:val="28"/>
          <w:szCs w:val="28"/>
        </w:rPr>
        <w:t xml:space="preserve"> - </w:t>
      </w:r>
      <w:hyperlink r:id="rId19" w:history="1">
        <w:r w:rsidRPr="00D208B4">
          <w:rPr>
            <w:sz w:val="28"/>
            <w:szCs w:val="28"/>
          </w:rPr>
          <w:t>1</w:t>
        </w:r>
      </w:hyperlink>
      <w:r w:rsidR="001F2C0C" w:rsidRPr="00D208B4">
        <w:rPr>
          <w:sz w:val="28"/>
          <w:szCs w:val="28"/>
        </w:rPr>
        <w:t>1</w:t>
      </w:r>
      <w:r>
        <w:rPr>
          <w:sz w:val="28"/>
          <w:szCs w:val="28"/>
        </w:rPr>
        <w:t xml:space="preserve"> настоящего Порядка, и в случае положительного результата проверки не позднее рабочего дня, следующего за днем поступления Сведений, отражает показатели Сведений на отдельном лицевом счете учреждения.</w:t>
      </w:r>
    </w:p>
    <w:p w:rsidR="00FD4BE2" w:rsidRPr="004D6494" w:rsidRDefault="00FD4BE2" w:rsidP="00FD4BE2">
      <w:pPr>
        <w:autoSpaceDE w:val="0"/>
        <w:autoSpaceDN w:val="0"/>
        <w:adjustRightInd w:val="0"/>
        <w:spacing w:before="280"/>
        <w:ind w:firstLine="709"/>
        <w:contextualSpacing/>
        <w:jc w:val="both"/>
        <w:rPr>
          <w:color w:val="00B050"/>
          <w:sz w:val="28"/>
          <w:szCs w:val="28"/>
        </w:rPr>
      </w:pPr>
      <w:r>
        <w:rPr>
          <w:sz w:val="28"/>
          <w:szCs w:val="28"/>
        </w:rPr>
        <w:t xml:space="preserve">В случае если Сведения не соответствуют требованиям, </w:t>
      </w:r>
      <w:r w:rsidRPr="00624983">
        <w:rPr>
          <w:sz w:val="28"/>
          <w:szCs w:val="28"/>
        </w:rPr>
        <w:t xml:space="preserve">установленным </w:t>
      </w:r>
      <w:hyperlink r:id="rId20" w:history="1">
        <w:r w:rsidRPr="00F82E6E">
          <w:rPr>
            <w:sz w:val="28"/>
            <w:szCs w:val="28"/>
          </w:rPr>
          <w:t xml:space="preserve">пунктами </w:t>
        </w:r>
      </w:hyperlink>
      <w:r w:rsidR="001F2C0C" w:rsidRPr="00D208B4">
        <w:rPr>
          <w:sz w:val="28"/>
          <w:szCs w:val="28"/>
        </w:rPr>
        <w:t>7</w:t>
      </w:r>
      <w:r w:rsidRPr="00D208B4">
        <w:rPr>
          <w:sz w:val="28"/>
          <w:szCs w:val="28"/>
        </w:rPr>
        <w:t xml:space="preserve"> - </w:t>
      </w:r>
      <w:hyperlink r:id="rId21" w:history="1">
        <w:r w:rsidRPr="00D208B4">
          <w:rPr>
            <w:sz w:val="28"/>
            <w:szCs w:val="28"/>
          </w:rPr>
          <w:t>1</w:t>
        </w:r>
      </w:hyperlink>
      <w:r w:rsidR="001F2C0C" w:rsidRPr="00D208B4">
        <w:rPr>
          <w:sz w:val="28"/>
          <w:szCs w:val="28"/>
        </w:rPr>
        <w:t>1</w:t>
      </w:r>
      <w:r w:rsidRPr="00F82E6E">
        <w:rPr>
          <w:sz w:val="28"/>
          <w:szCs w:val="28"/>
        </w:rPr>
        <w:t xml:space="preserve"> настоящего Порядка, орган Федерального казначейства в срок, установленны</w:t>
      </w:r>
      <w:r w:rsidRPr="00624983">
        <w:rPr>
          <w:sz w:val="28"/>
          <w:szCs w:val="28"/>
        </w:rPr>
        <w:t xml:space="preserve">й абзацем первым настоящего пункта, направляет учреждению </w:t>
      </w:r>
      <w:r w:rsidR="004D6494" w:rsidRPr="00A64585">
        <w:rPr>
          <w:sz w:val="28"/>
          <w:szCs w:val="28"/>
        </w:rPr>
        <w:t>Уведомление</w:t>
      </w:r>
      <w:r w:rsidRPr="00A64585">
        <w:rPr>
          <w:sz w:val="28"/>
          <w:szCs w:val="28"/>
        </w:rPr>
        <w:t>, в котором</w:t>
      </w:r>
      <w:r w:rsidRPr="00624983">
        <w:rPr>
          <w:sz w:val="28"/>
          <w:szCs w:val="28"/>
        </w:rPr>
        <w:t xml:space="preserve"> указывается причина возврата, а также возвращает учреждению экземпляры Сведений на бумажном носителе, если они представлялись в форме документа на бумажном носителе.</w:t>
      </w:r>
    </w:p>
    <w:p w:rsidR="008F230E" w:rsidRPr="00A64585" w:rsidRDefault="008F230E" w:rsidP="008F230E">
      <w:pPr>
        <w:autoSpaceDE w:val="0"/>
        <w:autoSpaceDN w:val="0"/>
        <w:adjustRightInd w:val="0"/>
        <w:ind w:firstLine="709"/>
        <w:contextualSpacing/>
        <w:jc w:val="both"/>
        <w:rPr>
          <w:sz w:val="28"/>
          <w:szCs w:val="28"/>
        </w:rPr>
      </w:pPr>
      <w:r w:rsidRPr="00A64585">
        <w:rPr>
          <w:sz w:val="28"/>
          <w:szCs w:val="28"/>
        </w:rPr>
        <w:t>1</w:t>
      </w:r>
      <w:r w:rsidR="00D208B4">
        <w:rPr>
          <w:sz w:val="28"/>
          <w:szCs w:val="28"/>
        </w:rPr>
        <w:t>3</w:t>
      </w:r>
      <w:r w:rsidRPr="00A64585">
        <w:rPr>
          <w:sz w:val="28"/>
          <w:szCs w:val="28"/>
        </w:rPr>
        <w:t xml:space="preserve">. Орган Федерального казначейства при отсутствии Сведений, соответствующих положениям </w:t>
      </w:r>
      <w:hyperlink r:id="rId22" w:history="1">
        <w:r w:rsidRPr="00A64585">
          <w:rPr>
            <w:sz w:val="28"/>
            <w:szCs w:val="28"/>
          </w:rPr>
          <w:t xml:space="preserve">пунктов </w:t>
        </w:r>
      </w:hyperlink>
      <w:r w:rsidRPr="001F2C0C">
        <w:rPr>
          <w:sz w:val="28"/>
          <w:szCs w:val="28"/>
        </w:rPr>
        <w:t>1</w:t>
      </w:r>
      <w:r w:rsidR="001F2C0C" w:rsidRPr="001F2C0C">
        <w:rPr>
          <w:sz w:val="28"/>
          <w:szCs w:val="28"/>
        </w:rPr>
        <w:t>0</w:t>
      </w:r>
      <w:r w:rsidRPr="00A64585">
        <w:rPr>
          <w:sz w:val="28"/>
          <w:szCs w:val="28"/>
        </w:rPr>
        <w:t xml:space="preserve"> и </w:t>
      </w:r>
      <w:hyperlink r:id="rId23" w:history="1">
        <w:r w:rsidRPr="001F2C0C">
          <w:rPr>
            <w:sz w:val="28"/>
            <w:szCs w:val="28"/>
          </w:rPr>
          <w:t>1</w:t>
        </w:r>
      </w:hyperlink>
      <w:r w:rsidR="001F2C0C" w:rsidRPr="001F2C0C">
        <w:rPr>
          <w:sz w:val="28"/>
          <w:szCs w:val="28"/>
        </w:rPr>
        <w:t>1</w:t>
      </w:r>
      <w:r w:rsidRPr="00A64585">
        <w:rPr>
          <w:sz w:val="28"/>
          <w:szCs w:val="28"/>
        </w:rPr>
        <w:t xml:space="preserve"> настоящего Порядка, и неперечислении учреждениями в бюджет </w:t>
      </w:r>
      <w:r w:rsidR="00A64585">
        <w:rPr>
          <w:sz w:val="28"/>
          <w:szCs w:val="28"/>
        </w:rPr>
        <w:t>округа</w:t>
      </w:r>
      <w:r w:rsidRPr="00A64585">
        <w:rPr>
          <w:sz w:val="28"/>
          <w:szCs w:val="28"/>
        </w:rPr>
        <w:t xml:space="preserve"> в срок, установленный</w:t>
      </w:r>
      <w:proofErr w:type="gramStart"/>
      <w:r w:rsidRPr="00A64585">
        <w:rPr>
          <w:sz w:val="28"/>
          <w:szCs w:val="28"/>
        </w:rPr>
        <w:t xml:space="preserve"> </w:t>
      </w:r>
      <w:hyperlink r:id="rId24" w:history="1">
        <w:r w:rsidRPr="00A64585">
          <w:rPr>
            <w:sz w:val="28"/>
            <w:szCs w:val="28"/>
          </w:rPr>
          <w:t>П</w:t>
        </w:r>
        <w:proofErr w:type="gramEnd"/>
        <w:r w:rsidRPr="00A64585">
          <w:rPr>
            <w:sz w:val="28"/>
            <w:szCs w:val="28"/>
          </w:rPr>
          <w:t>о</w:t>
        </w:r>
      </w:hyperlink>
      <w:r w:rsidRPr="00A64585">
        <w:rPr>
          <w:sz w:val="28"/>
          <w:szCs w:val="28"/>
        </w:rPr>
        <w:t xml:space="preserve">рядком взыскания неиспользованных остатков субсидий, суммы остатков целевых субсидий прошлых лет, потребность в использовании которых не подтверждена, и суммы возврата дебиторской задолженности прошлых лет, потребность в использовании которых не подтверждена, перечисляет в доход бюджета </w:t>
      </w:r>
      <w:r w:rsidR="00A64585">
        <w:rPr>
          <w:sz w:val="28"/>
          <w:szCs w:val="28"/>
        </w:rPr>
        <w:t>округа</w:t>
      </w:r>
      <w:r w:rsidRPr="00A64585">
        <w:rPr>
          <w:sz w:val="28"/>
          <w:szCs w:val="28"/>
        </w:rPr>
        <w:t xml:space="preserve"> не позднее 10-го рабочего дня после наступления установленных сроков. </w:t>
      </w:r>
    </w:p>
    <w:p w:rsidR="00AC566E" w:rsidRDefault="00AC566E" w:rsidP="0008266C">
      <w:pPr>
        <w:autoSpaceDE w:val="0"/>
        <w:autoSpaceDN w:val="0"/>
        <w:adjustRightInd w:val="0"/>
        <w:ind w:firstLine="709"/>
        <w:jc w:val="both"/>
        <w:rPr>
          <w:sz w:val="28"/>
          <w:szCs w:val="28"/>
        </w:rPr>
      </w:pPr>
      <w:r w:rsidRPr="00531236">
        <w:rPr>
          <w:sz w:val="28"/>
          <w:szCs w:val="28"/>
        </w:rPr>
        <w:t xml:space="preserve">14. Операции по целевым расходам осуществляются в пределах средств, отраженных по соответствующему коду субсидии на отдельном лицевом счете. Суммы, зачисленные на казначейский счет для осуществления и отражения операций с денежными средствами учреждений </w:t>
      </w:r>
      <w:r w:rsidR="00A64585" w:rsidRPr="00531236">
        <w:rPr>
          <w:sz w:val="28"/>
          <w:szCs w:val="28"/>
        </w:rPr>
        <w:t>№</w:t>
      </w:r>
      <w:r w:rsidRPr="00531236">
        <w:rPr>
          <w:sz w:val="28"/>
          <w:szCs w:val="28"/>
        </w:rPr>
        <w:t xml:space="preserve"> 03224, на основании расчетных документов, в которых не указан или указан несуществующий код субсидии, учитываются органом Федерального казначейства на отдельном лицевом счете учреждения без права расходования.</w:t>
      </w:r>
      <w:r>
        <w:rPr>
          <w:sz w:val="28"/>
          <w:szCs w:val="28"/>
        </w:rPr>
        <w:t xml:space="preserve"> </w:t>
      </w:r>
    </w:p>
    <w:p w:rsidR="00893761" w:rsidRPr="009D63E4" w:rsidRDefault="00B826FF" w:rsidP="00617FFD">
      <w:pPr>
        <w:autoSpaceDE w:val="0"/>
        <w:autoSpaceDN w:val="0"/>
        <w:adjustRightInd w:val="0"/>
        <w:ind w:firstLine="709"/>
        <w:jc w:val="both"/>
        <w:rPr>
          <w:sz w:val="28"/>
          <w:szCs w:val="28"/>
        </w:rPr>
      </w:pPr>
      <w:r w:rsidRPr="00A66F39">
        <w:rPr>
          <w:sz w:val="28"/>
          <w:szCs w:val="28"/>
        </w:rPr>
        <w:t>1</w:t>
      </w:r>
      <w:r w:rsidR="0008266C">
        <w:rPr>
          <w:sz w:val="28"/>
          <w:szCs w:val="28"/>
        </w:rPr>
        <w:t>5</w:t>
      </w:r>
      <w:r w:rsidR="007C791D" w:rsidRPr="00A66F39">
        <w:rPr>
          <w:sz w:val="28"/>
          <w:szCs w:val="28"/>
        </w:rPr>
        <w:t>. Целевые расходы осуществляются на основании представленных</w:t>
      </w:r>
      <w:r w:rsidR="007C791D" w:rsidRPr="00F8311B">
        <w:rPr>
          <w:sz w:val="28"/>
          <w:szCs w:val="28"/>
        </w:rPr>
        <w:t xml:space="preserve"> учреждением в орган Федерального казначейства </w:t>
      </w:r>
      <w:r w:rsidR="00183D11" w:rsidRPr="009D63E4">
        <w:rPr>
          <w:sz w:val="28"/>
          <w:szCs w:val="28"/>
        </w:rPr>
        <w:t>распоряжений о совершении казначейских платежей</w:t>
      </w:r>
      <w:r w:rsidR="00893761" w:rsidRPr="009D63E4">
        <w:rPr>
          <w:sz w:val="28"/>
          <w:szCs w:val="28"/>
        </w:rPr>
        <w:t xml:space="preserve"> (далее – Распоряжение)</w:t>
      </w:r>
      <w:r w:rsidR="00183D11" w:rsidRPr="009D63E4">
        <w:rPr>
          <w:sz w:val="28"/>
          <w:szCs w:val="28"/>
        </w:rPr>
        <w:t>,</w:t>
      </w:r>
      <w:r w:rsidR="00AC566E" w:rsidRPr="009D63E4">
        <w:rPr>
          <w:sz w:val="28"/>
          <w:szCs w:val="28"/>
        </w:rPr>
        <w:t xml:space="preserve"> оформленных в порядке, </w:t>
      </w:r>
      <w:r w:rsidR="002737F7" w:rsidRPr="002737F7">
        <w:rPr>
          <w:sz w:val="28"/>
          <w:szCs w:val="28"/>
        </w:rPr>
        <w:t>утвержденным Приказом Казначейства России  от 14 мая 2020 года № 21н (далее – Порядок 21н)</w:t>
      </w:r>
      <w:r w:rsidR="00893761" w:rsidRPr="009D63E4">
        <w:rPr>
          <w:sz w:val="28"/>
          <w:szCs w:val="28"/>
        </w:rPr>
        <w:t>.</w:t>
      </w:r>
      <w:r w:rsidR="00AC566E" w:rsidRPr="009D63E4">
        <w:rPr>
          <w:sz w:val="28"/>
          <w:szCs w:val="28"/>
        </w:rPr>
        <w:t xml:space="preserve"> </w:t>
      </w:r>
    </w:p>
    <w:p w:rsidR="002D6BE6" w:rsidRPr="00271A32" w:rsidRDefault="002D6BE6" w:rsidP="002D6BE6">
      <w:pPr>
        <w:autoSpaceDE w:val="0"/>
        <w:autoSpaceDN w:val="0"/>
        <w:adjustRightInd w:val="0"/>
        <w:ind w:firstLine="709"/>
        <w:contextualSpacing/>
        <w:jc w:val="both"/>
        <w:rPr>
          <w:sz w:val="28"/>
          <w:szCs w:val="28"/>
        </w:rPr>
      </w:pPr>
      <w:proofErr w:type="gramStart"/>
      <w:r>
        <w:rPr>
          <w:sz w:val="28"/>
          <w:szCs w:val="28"/>
        </w:rPr>
        <w:t xml:space="preserve">В случае санкционирования целевых расходов, связанных с поставкой товаров, выполнением работ, оказанием услуг, учреждение направляет в орган Федерального казначейства вместе </w:t>
      </w:r>
      <w:r w:rsidRPr="00380B6F">
        <w:rPr>
          <w:sz w:val="28"/>
          <w:szCs w:val="28"/>
        </w:rPr>
        <w:t>с Распоряжением копи</w:t>
      </w:r>
      <w:r>
        <w:rPr>
          <w:sz w:val="28"/>
          <w:szCs w:val="28"/>
        </w:rPr>
        <w:t>и указанных в нем договора (контракта), а также иных документов, подтверждающих факт поставки товаров, выполнения работ</w:t>
      </w:r>
      <w:r w:rsidRPr="00271A32">
        <w:rPr>
          <w:sz w:val="28"/>
          <w:szCs w:val="28"/>
        </w:rPr>
        <w:t>, оказания услуг, предусмотренных порядком санкционирования оплаты денежных обязатель</w:t>
      </w:r>
      <w:r w:rsidR="00FA38DA">
        <w:rPr>
          <w:sz w:val="28"/>
          <w:szCs w:val="28"/>
        </w:rPr>
        <w:t xml:space="preserve">ств получателей </w:t>
      </w:r>
      <w:r w:rsidR="00FA38DA">
        <w:rPr>
          <w:sz w:val="28"/>
          <w:szCs w:val="28"/>
        </w:rPr>
        <w:lastRenderedPageBreak/>
        <w:t>средств</w:t>
      </w:r>
      <w:r w:rsidRPr="00271A32">
        <w:rPr>
          <w:sz w:val="28"/>
          <w:szCs w:val="28"/>
        </w:rPr>
        <w:t xml:space="preserve"> бюджета</w:t>
      </w:r>
      <w:r w:rsidR="00FA38DA">
        <w:rPr>
          <w:sz w:val="28"/>
          <w:szCs w:val="28"/>
        </w:rPr>
        <w:t xml:space="preserve"> округа</w:t>
      </w:r>
      <w:r w:rsidRPr="00271A32">
        <w:rPr>
          <w:sz w:val="28"/>
          <w:szCs w:val="28"/>
        </w:rPr>
        <w:t xml:space="preserve"> (далее - документ</w:t>
      </w:r>
      <w:r>
        <w:rPr>
          <w:sz w:val="28"/>
          <w:szCs w:val="28"/>
        </w:rPr>
        <w:t>-основание).</w:t>
      </w:r>
      <w:proofErr w:type="gramEnd"/>
      <w:r>
        <w:rPr>
          <w:sz w:val="28"/>
          <w:szCs w:val="28"/>
        </w:rPr>
        <w:t xml:space="preserve"> Копии документов-оснований направляются в форме электронной копии бумажного документа, созданной посредством его сканирования, или копии электронного документа, подтвержденных </w:t>
      </w:r>
      <w:r w:rsidRPr="00271A32">
        <w:rPr>
          <w:sz w:val="28"/>
          <w:szCs w:val="28"/>
        </w:rPr>
        <w:t>электронной подписью уполномочен</w:t>
      </w:r>
      <w:r>
        <w:rPr>
          <w:sz w:val="28"/>
          <w:szCs w:val="28"/>
        </w:rPr>
        <w:t>ного лица учреждения.</w:t>
      </w:r>
      <w:r w:rsidRPr="00271A32">
        <w:rPr>
          <w:sz w:val="28"/>
          <w:szCs w:val="28"/>
        </w:rPr>
        <w:t xml:space="preserve"> </w:t>
      </w:r>
    </w:p>
    <w:p w:rsidR="002D6BE6" w:rsidRPr="00271A32" w:rsidRDefault="002D6BE6" w:rsidP="002D6BE6">
      <w:pPr>
        <w:autoSpaceDE w:val="0"/>
        <w:autoSpaceDN w:val="0"/>
        <w:adjustRightInd w:val="0"/>
        <w:spacing w:before="280"/>
        <w:ind w:firstLine="709"/>
        <w:contextualSpacing/>
        <w:jc w:val="both"/>
        <w:rPr>
          <w:sz w:val="28"/>
          <w:szCs w:val="28"/>
        </w:rPr>
      </w:pPr>
      <w:r w:rsidRPr="00271A32">
        <w:rPr>
          <w:sz w:val="28"/>
          <w:szCs w:val="28"/>
        </w:rPr>
        <w:t>При отсутствии возможности предоставления документа-основания в форме электронной копии бумажного документа, указанный документ представляется на бумажном носителе, заверенный подписью руководителя и печатью учреждения.</w:t>
      </w:r>
    </w:p>
    <w:p w:rsidR="002D6BE6" w:rsidRPr="00271A32" w:rsidRDefault="002D6BE6" w:rsidP="002D6BE6">
      <w:pPr>
        <w:autoSpaceDE w:val="0"/>
        <w:autoSpaceDN w:val="0"/>
        <w:adjustRightInd w:val="0"/>
        <w:spacing w:before="280"/>
        <w:ind w:firstLine="709"/>
        <w:contextualSpacing/>
        <w:jc w:val="both"/>
        <w:rPr>
          <w:sz w:val="28"/>
          <w:szCs w:val="28"/>
        </w:rPr>
      </w:pPr>
      <w:r w:rsidRPr="00271A32">
        <w:rPr>
          <w:sz w:val="28"/>
          <w:szCs w:val="28"/>
        </w:rPr>
        <w:t>При наличии в органе Федерального казначейства ранее созданной в соответствии с условиями настоящего пункта электронной копии документа-основания санкционирование целевых расходов осуществляется на основании имеющейся в органе Федерального казначейства электронной копии соответствующего документа-основания</w:t>
      </w:r>
      <w:r>
        <w:rPr>
          <w:sz w:val="28"/>
          <w:szCs w:val="28"/>
        </w:rPr>
        <w:t>.</w:t>
      </w:r>
    </w:p>
    <w:p w:rsidR="002D6BE6" w:rsidRPr="00F8311B" w:rsidRDefault="002D6BE6" w:rsidP="002D6BE6">
      <w:pPr>
        <w:pStyle w:val="ConsPlusNormal"/>
        <w:ind w:firstLine="709"/>
        <w:contextualSpacing/>
        <w:jc w:val="both"/>
        <w:rPr>
          <w:rFonts w:ascii="Times New Roman" w:hAnsi="Times New Roman" w:cs="Times New Roman"/>
          <w:sz w:val="28"/>
          <w:szCs w:val="28"/>
        </w:rPr>
      </w:pPr>
      <w:r w:rsidRPr="00D9306E">
        <w:rPr>
          <w:rFonts w:ascii="Times New Roman" w:hAnsi="Times New Roman" w:cs="Times New Roman"/>
          <w:sz w:val="28"/>
          <w:szCs w:val="28"/>
        </w:rPr>
        <w:t>Прилагаемый к Распоряжению документ</w:t>
      </w:r>
      <w:r w:rsidRPr="00271A32">
        <w:rPr>
          <w:rFonts w:ascii="Times New Roman" w:hAnsi="Times New Roman" w:cs="Times New Roman"/>
          <w:sz w:val="28"/>
          <w:szCs w:val="28"/>
        </w:rPr>
        <w:t>-основание на бумажном носителе подлежит возврату учреждению.</w:t>
      </w:r>
    </w:p>
    <w:p w:rsidR="00380B6F" w:rsidRPr="00AA0D69" w:rsidRDefault="00380B6F" w:rsidP="0008266C">
      <w:pPr>
        <w:autoSpaceDE w:val="0"/>
        <w:autoSpaceDN w:val="0"/>
        <w:adjustRightInd w:val="0"/>
        <w:ind w:firstLine="709"/>
        <w:jc w:val="both"/>
        <w:rPr>
          <w:sz w:val="28"/>
          <w:szCs w:val="28"/>
        </w:rPr>
      </w:pPr>
      <w:r w:rsidRPr="00AA0D69">
        <w:rPr>
          <w:sz w:val="28"/>
          <w:szCs w:val="28"/>
        </w:rPr>
        <w:t>1</w:t>
      </w:r>
      <w:r w:rsidR="0008266C" w:rsidRPr="00AA0D69">
        <w:rPr>
          <w:sz w:val="28"/>
          <w:szCs w:val="28"/>
        </w:rPr>
        <w:t>6</w:t>
      </w:r>
      <w:r w:rsidRPr="00AA0D69">
        <w:rPr>
          <w:sz w:val="28"/>
          <w:szCs w:val="28"/>
        </w:rPr>
        <w:t xml:space="preserve">. В одном </w:t>
      </w:r>
      <w:r w:rsidR="00B3173E" w:rsidRPr="00AA0D69">
        <w:rPr>
          <w:sz w:val="28"/>
          <w:szCs w:val="28"/>
        </w:rPr>
        <w:t>Р</w:t>
      </w:r>
      <w:r w:rsidRPr="00AA0D69">
        <w:rPr>
          <w:sz w:val="28"/>
          <w:szCs w:val="28"/>
        </w:rPr>
        <w:t>аспоряжении на обеспечение наличными денежными средствами или перечисление на банковские карты может содержаться несколько сумм кассовых выплат по целевым расходам, источником финансового обеспечения которых является одна целевая субсидия.</w:t>
      </w:r>
    </w:p>
    <w:p w:rsidR="00D9306E" w:rsidRDefault="00D9306E" w:rsidP="0008266C">
      <w:pPr>
        <w:autoSpaceDE w:val="0"/>
        <w:autoSpaceDN w:val="0"/>
        <w:adjustRightInd w:val="0"/>
        <w:ind w:firstLine="709"/>
        <w:jc w:val="both"/>
        <w:rPr>
          <w:sz w:val="28"/>
          <w:szCs w:val="28"/>
        </w:rPr>
      </w:pPr>
      <w:r w:rsidRPr="00AA0D69">
        <w:rPr>
          <w:sz w:val="28"/>
          <w:szCs w:val="28"/>
        </w:rPr>
        <w:t>1</w:t>
      </w:r>
      <w:r w:rsidR="0008266C" w:rsidRPr="00AA0D69">
        <w:rPr>
          <w:sz w:val="28"/>
          <w:szCs w:val="28"/>
        </w:rPr>
        <w:t>7</w:t>
      </w:r>
      <w:r w:rsidRPr="00AA0D69">
        <w:rPr>
          <w:sz w:val="28"/>
          <w:szCs w:val="28"/>
        </w:rPr>
        <w:t xml:space="preserve">. </w:t>
      </w:r>
      <w:proofErr w:type="gramStart"/>
      <w:r w:rsidRPr="00AA0D69">
        <w:rPr>
          <w:sz w:val="28"/>
          <w:szCs w:val="28"/>
        </w:rPr>
        <w:t>Уполномоченный работник органа Федерального казначейства не позднее рабочего дня, следующего за днем представления учреждением в орган Федерального казначейства Распоряжений, проверяет их на соответствие установленной форме, правилам оформления в соответствии с настоящим Порядком, а также на соответствие подписей имеющимся образцам, представленным учреждением в порядке, установленном для открытия отдельного лицевого счета.</w:t>
      </w:r>
      <w:r>
        <w:rPr>
          <w:sz w:val="28"/>
          <w:szCs w:val="28"/>
        </w:rPr>
        <w:t xml:space="preserve"> </w:t>
      </w:r>
      <w:proofErr w:type="gramEnd"/>
    </w:p>
    <w:p w:rsidR="00875514" w:rsidRPr="00D9306E" w:rsidRDefault="0008266C" w:rsidP="00A64585">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875514" w:rsidRPr="00D9306E">
        <w:rPr>
          <w:rFonts w:ascii="Times New Roman" w:hAnsi="Times New Roman" w:cs="Times New Roman"/>
          <w:color w:val="000000"/>
          <w:sz w:val="28"/>
          <w:szCs w:val="28"/>
        </w:rPr>
        <w:t>. При санкционировании целевых расходов органом Федерального казначейства осуществляется проверка Распоряжения по следующим направлениям:</w:t>
      </w:r>
    </w:p>
    <w:p w:rsidR="00875514" w:rsidRPr="00D9306E" w:rsidRDefault="00875514" w:rsidP="00875514">
      <w:pPr>
        <w:tabs>
          <w:tab w:val="left" w:pos="993"/>
        </w:tabs>
        <w:ind w:firstLine="709"/>
        <w:jc w:val="both"/>
        <w:rPr>
          <w:sz w:val="28"/>
          <w:szCs w:val="28"/>
        </w:rPr>
      </w:pPr>
      <w:r w:rsidRPr="00D9306E">
        <w:rPr>
          <w:sz w:val="28"/>
          <w:szCs w:val="28"/>
        </w:rPr>
        <w:t xml:space="preserve">1) </w:t>
      </w:r>
      <w:r w:rsidRPr="00D9306E">
        <w:rPr>
          <w:rFonts w:eastAsia="Calibri"/>
          <w:sz w:val="28"/>
          <w:szCs w:val="28"/>
          <w:lang w:eastAsia="en-US"/>
        </w:rPr>
        <w:t xml:space="preserve">соответствие Распоряжений Приказу № 21н, </w:t>
      </w:r>
      <w:r w:rsidRPr="00D9306E">
        <w:rPr>
          <w:color w:val="000000"/>
          <w:sz w:val="28"/>
          <w:szCs w:val="28"/>
          <w:lang w:eastAsia="zh-CN"/>
        </w:rPr>
        <w:t>Правилам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r w:rsidRPr="00D9306E">
        <w:rPr>
          <w:sz w:val="28"/>
          <w:szCs w:val="28"/>
        </w:rPr>
        <w:t>, утвержденными приказом Федерального казначейства от</w:t>
      </w:r>
      <w:r w:rsidRPr="00D9306E">
        <w:rPr>
          <w:rFonts w:eastAsia="Calibri"/>
          <w:sz w:val="28"/>
          <w:szCs w:val="28"/>
          <w:lang w:eastAsia="en-US"/>
        </w:rPr>
        <w:t xml:space="preserve"> 15.05.2020 г. № 22н;</w:t>
      </w:r>
    </w:p>
    <w:p w:rsidR="00875514" w:rsidRPr="00D9306E" w:rsidRDefault="00EE5CF2" w:rsidP="00875514">
      <w:pPr>
        <w:autoSpaceDE w:val="0"/>
        <w:autoSpaceDN w:val="0"/>
        <w:adjustRightInd w:val="0"/>
        <w:ind w:firstLine="709"/>
        <w:jc w:val="both"/>
        <w:rPr>
          <w:sz w:val="28"/>
          <w:szCs w:val="28"/>
        </w:rPr>
      </w:pPr>
      <w:r>
        <w:rPr>
          <w:sz w:val="28"/>
          <w:szCs w:val="28"/>
        </w:rPr>
        <w:t>2) наличие в Р</w:t>
      </w:r>
      <w:r w:rsidR="00875514" w:rsidRPr="00D9306E">
        <w:rPr>
          <w:sz w:val="28"/>
          <w:szCs w:val="28"/>
        </w:rPr>
        <w:t>аспоряжении кодов бюджетной классификации, по которым необходимо произвести кассовую выплату, кода субсидии и их соответствие кодам бюджетной классификации, коду субсидии, указанным в Сведениях по соответствующему коду целевой субсидии;</w:t>
      </w:r>
    </w:p>
    <w:p w:rsidR="00875514" w:rsidRPr="00D9306E" w:rsidRDefault="00875514" w:rsidP="00875514">
      <w:pPr>
        <w:autoSpaceDE w:val="0"/>
        <w:autoSpaceDN w:val="0"/>
        <w:adjustRightInd w:val="0"/>
        <w:ind w:firstLine="709"/>
        <w:jc w:val="both"/>
        <w:rPr>
          <w:sz w:val="28"/>
          <w:szCs w:val="28"/>
        </w:rPr>
      </w:pPr>
      <w:r w:rsidRPr="00D9306E">
        <w:rPr>
          <w:sz w:val="28"/>
          <w:szCs w:val="28"/>
        </w:rPr>
        <w:t xml:space="preserve">3) соответствие указанного в </w:t>
      </w:r>
      <w:r w:rsidR="00EE5CF2">
        <w:rPr>
          <w:sz w:val="28"/>
          <w:szCs w:val="28"/>
        </w:rPr>
        <w:t>Р</w:t>
      </w:r>
      <w:r w:rsidRPr="00D9306E">
        <w:rPr>
          <w:sz w:val="28"/>
          <w:szCs w:val="28"/>
        </w:rPr>
        <w:t>аспоряжении кода бюджетной классификации текстовому назначению платежа в соответствии с указаниями о порядке применения бюджетной классификации Российской Федерации;</w:t>
      </w:r>
    </w:p>
    <w:p w:rsidR="00875514" w:rsidRPr="00D9306E" w:rsidRDefault="00875514" w:rsidP="00875514">
      <w:pPr>
        <w:autoSpaceDE w:val="0"/>
        <w:autoSpaceDN w:val="0"/>
        <w:adjustRightInd w:val="0"/>
        <w:ind w:firstLine="709"/>
        <w:jc w:val="both"/>
        <w:rPr>
          <w:sz w:val="28"/>
          <w:szCs w:val="28"/>
        </w:rPr>
      </w:pPr>
      <w:r w:rsidRPr="00D9306E">
        <w:rPr>
          <w:sz w:val="28"/>
          <w:szCs w:val="28"/>
        </w:rPr>
        <w:t xml:space="preserve">4) соответствие реквизитов (наименование, номер, дата, реквизиты получателя платежа) документа-основания реквизитам, указанным в </w:t>
      </w:r>
      <w:r w:rsidR="00EE5CF2">
        <w:rPr>
          <w:sz w:val="28"/>
          <w:szCs w:val="28"/>
        </w:rPr>
        <w:t>Р</w:t>
      </w:r>
      <w:r w:rsidRPr="00D9306E">
        <w:rPr>
          <w:sz w:val="28"/>
          <w:szCs w:val="28"/>
        </w:rPr>
        <w:t>аспоряжении;</w:t>
      </w:r>
    </w:p>
    <w:p w:rsidR="00875514" w:rsidRPr="006350D0" w:rsidRDefault="00875514" w:rsidP="00875514">
      <w:pPr>
        <w:autoSpaceDE w:val="0"/>
        <w:autoSpaceDN w:val="0"/>
        <w:adjustRightInd w:val="0"/>
        <w:ind w:firstLine="709"/>
        <w:jc w:val="both"/>
        <w:rPr>
          <w:sz w:val="28"/>
          <w:szCs w:val="28"/>
        </w:rPr>
      </w:pPr>
      <w:r w:rsidRPr="00D9306E">
        <w:rPr>
          <w:sz w:val="28"/>
          <w:szCs w:val="28"/>
        </w:rPr>
        <w:lastRenderedPageBreak/>
        <w:t xml:space="preserve">5) соответствие содержания операции по целевым расходам, связанным с поставкой товаров, выполнением работ, оказанием услуг, аренды исходя из </w:t>
      </w:r>
      <w:r w:rsidRPr="006350D0">
        <w:rPr>
          <w:sz w:val="28"/>
          <w:szCs w:val="28"/>
        </w:rPr>
        <w:t>документов-оснований, содержанию текста наз</w:t>
      </w:r>
      <w:r w:rsidR="00EE5CF2">
        <w:rPr>
          <w:sz w:val="28"/>
          <w:szCs w:val="28"/>
        </w:rPr>
        <w:t>начения платежа, указанному в Р</w:t>
      </w:r>
      <w:r w:rsidRPr="006350D0">
        <w:rPr>
          <w:sz w:val="28"/>
          <w:szCs w:val="28"/>
        </w:rPr>
        <w:t>аспоряжении;</w:t>
      </w:r>
      <w:r w:rsidRPr="006350D0" w:rsidDel="00C52BC2">
        <w:rPr>
          <w:sz w:val="28"/>
          <w:szCs w:val="28"/>
        </w:rPr>
        <w:t xml:space="preserve"> </w:t>
      </w:r>
    </w:p>
    <w:p w:rsidR="00875514" w:rsidRPr="006350D0" w:rsidRDefault="00875514" w:rsidP="00875514">
      <w:pPr>
        <w:autoSpaceDE w:val="0"/>
        <w:autoSpaceDN w:val="0"/>
        <w:adjustRightInd w:val="0"/>
        <w:ind w:firstLine="709"/>
        <w:contextualSpacing/>
        <w:jc w:val="both"/>
        <w:rPr>
          <w:sz w:val="28"/>
          <w:szCs w:val="28"/>
        </w:rPr>
      </w:pPr>
      <w:proofErr w:type="gramStart"/>
      <w:r w:rsidRPr="006350D0">
        <w:rPr>
          <w:sz w:val="28"/>
          <w:szCs w:val="28"/>
        </w:rPr>
        <w:t xml:space="preserve">6) соответствие указанного в </w:t>
      </w:r>
      <w:r w:rsidR="00CB3328">
        <w:rPr>
          <w:sz w:val="28"/>
          <w:szCs w:val="28"/>
        </w:rPr>
        <w:t>Р</w:t>
      </w:r>
      <w:r w:rsidRPr="006350D0">
        <w:rPr>
          <w:sz w:val="28"/>
          <w:szCs w:val="28"/>
        </w:rPr>
        <w:t>аспоряжении кода бюджетной классификации, указанному в Сведениях по соответствующему коду целевой субсидии;</w:t>
      </w:r>
      <w:proofErr w:type="gramEnd"/>
    </w:p>
    <w:p w:rsidR="00875514" w:rsidRPr="006350D0" w:rsidRDefault="00875514" w:rsidP="00875514">
      <w:pPr>
        <w:autoSpaceDE w:val="0"/>
        <w:autoSpaceDN w:val="0"/>
        <w:adjustRightInd w:val="0"/>
        <w:ind w:firstLine="709"/>
        <w:contextualSpacing/>
        <w:jc w:val="both"/>
        <w:rPr>
          <w:sz w:val="28"/>
          <w:szCs w:val="28"/>
        </w:rPr>
      </w:pPr>
      <w:r w:rsidRPr="006350D0">
        <w:rPr>
          <w:sz w:val="28"/>
          <w:szCs w:val="28"/>
        </w:rPr>
        <w:t xml:space="preserve">7) </w:t>
      </w:r>
      <w:proofErr w:type="spellStart"/>
      <w:r w:rsidRPr="006350D0">
        <w:rPr>
          <w:sz w:val="28"/>
          <w:szCs w:val="28"/>
        </w:rPr>
        <w:t>н</w:t>
      </w:r>
      <w:r w:rsidR="008A1F6E">
        <w:rPr>
          <w:sz w:val="28"/>
          <w:szCs w:val="28"/>
        </w:rPr>
        <w:t>епревышение</w:t>
      </w:r>
      <w:proofErr w:type="spellEnd"/>
      <w:r w:rsidR="008A1F6E">
        <w:rPr>
          <w:sz w:val="28"/>
          <w:szCs w:val="28"/>
        </w:rPr>
        <w:t xml:space="preserve"> суммы, указанной в Р</w:t>
      </w:r>
      <w:r w:rsidRPr="006350D0">
        <w:rPr>
          <w:sz w:val="28"/>
          <w:szCs w:val="28"/>
        </w:rPr>
        <w:t>аспоряжении, над суммой остатка планируемых выплат, указанной в Сведениях по соответствующему коду бюджетной классификации, коду целевой субсидии, учтенной на отдельном лицевом счете;</w:t>
      </w:r>
    </w:p>
    <w:p w:rsidR="00875514" w:rsidRPr="006350D0" w:rsidRDefault="00875514" w:rsidP="00875514">
      <w:pPr>
        <w:autoSpaceDE w:val="0"/>
        <w:autoSpaceDN w:val="0"/>
        <w:adjustRightInd w:val="0"/>
        <w:ind w:firstLine="709"/>
        <w:contextualSpacing/>
        <w:jc w:val="both"/>
        <w:rPr>
          <w:sz w:val="28"/>
          <w:szCs w:val="28"/>
        </w:rPr>
      </w:pPr>
      <w:r w:rsidRPr="006350D0">
        <w:rPr>
          <w:sz w:val="28"/>
          <w:szCs w:val="28"/>
        </w:rPr>
        <w:t xml:space="preserve">8) </w:t>
      </w:r>
      <w:proofErr w:type="spellStart"/>
      <w:r w:rsidRPr="006350D0">
        <w:rPr>
          <w:sz w:val="28"/>
          <w:szCs w:val="28"/>
        </w:rPr>
        <w:t>непревышение</w:t>
      </w:r>
      <w:proofErr w:type="spellEnd"/>
      <w:r w:rsidRPr="006350D0">
        <w:rPr>
          <w:sz w:val="28"/>
          <w:szCs w:val="28"/>
        </w:rPr>
        <w:t xml:space="preserve"> суммы, указанной в </w:t>
      </w:r>
      <w:r w:rsidR="00EE5CF2">
        <w:rPr>
          <w:sz w:val="28"/>
          <w:szCs w:val="28"/>
        </w:rPr>
        <w:t>Р</w:t>
      </w:r>
      <w:r w:rsidRPr="006350D0">
        <w:rPr>
          <w:sz w:val="28"/>
          <w:szCs w:val="28"/>
        </w:rPr>
        <w:t>аспоряжении, над суммой остатка соответствующей целевой субсидии, учтенной на отдельном лицевом счете;</w:t>
      </w:r>
    </w:p>
    <w:p w:rsidR="00875514" w:rsidRPr="006350D0" w:rsidRDefault="00875514" w:rsidP="007334CA">
      <w:pPr>
        <w:tabs>
          <w:tab w:val="left" w:pos="5245"/>
        </w:tabs>
        <w:autoSpaceDE w:val="0"/>
        <w:autoSpaceDN w:val="0"/>
        <w:adjustRightInd w:val="0"/>
        <w:ind w:firstLine="709"/>
        <w:contextualSpacing/>
        <w:jc w:val="both"/>
        <w:rPr>
          <w:sz w:val="28"/>
          <w:szCs w:val="28"/>
        </w:rPr>
      </w:pPr>
      <w:r w:rsidRPr="006350D0">
        <w:rPr>
          <w:sz w:val="28"/>
          <w:szCs w:val="28"/>
        </w:rPr>
        <w:t xml:space="preserve">9) </w:t>
      </w:r>
      <w:proofErr w:type="spellStart"/>
      <w:r w:rsidRPr="006350D0">
        <w:rPr>
          <w:sz w:val="28"/>
          <w:szCs w:val="28"/>
        </w:rPr>
        <w:t>непревышение</w:t>
      </w:r>
      <w:proofErr w:type="spellEnd"/>
      <w:r w:rsidRPr="006350D0">
        <w:rPr>
          <w:sz w:val="28"/>
          <w:szCs w:val="28"/>
        </w:rPr>
        <w:t xml:space="preserve"> предельных размеров авансовых платежей, определенных в соответствии с нормативными правовыми актами, регулирующими бюджетные правоотношения, для получателей средств бюджета </w:t>
      </w:r>
      <w:r w:rsidR="006350D0">
        <w:rPr>
          <w:sz w:val="28"/>
          <w:szCs w:val="28"/>
        </w:rPr>
        <w:t>округа</w:t>
      </w:r>
      <w:r w:rsidRPr="006350D0">
        <w:rPr>
          <w:sz w:val="28"/>
          <w:szCs w:val="28"/>
        </w:rPr>
        <w:t>.</w:t>
      </w:r>
    </w:p>
    <w:p w:rsidR="00A34951" w:rsidRDefault="00875514" w:rsidP="00A34951">
      <w:pPr>
        <w:autoSpaceDE w:val="0"/>
        <w:autoSpaceDN w:val="0"/>
        <w:adjustRightInd w:val="0"/>
        <w:ind w:firstLine="709"/>
        <w:contextualSpacing/>
        <w:jc w:val="both"/>
        <w:rPr>
          <w:sz w:val="28"/>
          <w:szCs w:val="28"/>
        </w:rPr>
      </w:pPr>
      <w:r w:rsidRPr="00A34951">
        <w:rPr>
          <w:color w:val="000000"/>
          <w:sz w:val="28"/>
          <w:szCs w:val="28"/>
        </w:rPr>
        <w:t xml:space="preserve">10) </w:t>
      </w:r>
      <w:r w:rsidR="00A34951" w:rsidRPr="00A34951">
        <w:rPr>
          <w:sz w:val="28"/>
          <w:szCs w:val="28"/>
        </w:rPr>
        <w:t>реквизиты</w:t>
      </w:r>
      <w:r w:rsidR="00A34951">
        <w:rPr>
          <w:sz w:val="28"/>
          <w:szCs w:val="28"/>
        </w:rPr>
        <w:t xml:space="preserve"> документов (номер, дата), указанных в </w:t>
      </w:r>
      <w:hyperlink r:id="rId25" w:history="1">
        <w:r w:rsidR="00A34951" w:rsidRPr="00A34951">
          <w:rPr>
            <w:sz w:val="28"/>
            <w:szCs w:val="28"/>
          </w:rPr>
          <w:t>абзаце 2 пункта 1</w:t>
        </w:r>
      </w:hyperlink>
      <w:r w:rsidR="00A34951">
        <w:rPr>
          <w:sz w:val="28"/>
          <w:szCs w:val="28"/>
        </w:rPr>
        <w:t>5</w:t>
      </w:r>
      <w:r w:rsidR="00A34951" w:rsidRPr="00A34951">
        <w:rPr>
          <w:sz w:val="28"/>
          <w:szCs w:val="28"/>
        </w:rPr>
        <w:t xml:space="preserve"> </w:t>
      </w:r>
      <w:r w:rsidR="00A34951">
        <w:rPr>
          <w:sz w:val="28"/>
          <w:szCs w:val="28"/>
        </w:rPr>
        <w:t>настоящего Порядка и в Распоряжении, должны соответствовать друг другу во всех разделах Распоряжения;</w:t>
      </w:r>
    </w:p>
    <w:p w:rsidR="00A34951" w:rsidRDefault="00A34951" w:rsidP="00A34951">
      <w:pPr>
        <w:autoSpaceDE w:val="0"/>
        <w:autoSpaceDN w:val="0"/>
        <w:adjustRightInd w:val="0"/>
        <w:ind w:firstLine="709"/>
        <w:jc w:val="both"/>
        <w:rPr>
          <w:sz w:val="28"/>
          <w:szCs w:val="28"/>
        </w:rPr>
      </w:pPr>
      <w:r>
        <w:rPr>
          <w:sz w:val="28"/>
          <w:szCs w:val="28"/>
        </w:rPr>
        <w:t>11) соответствие наименования, ИНН контрагента, его банковских реквизитов, указанных в Распоряжении, содержащимся в представленных документах-основаниях.</w:t>
      </w:r>
    </w:p>
    <w:p w:rsidR="007C791D" w:rsidRPr="00A34951" w:rsidRDefault="00B826FF" w:rsidP="00A34951">
      <w:pPr>
        <w:pStyle w:val="ConsPlusNormal"/>
        <w:ind w:firstLine="709"/>
        <w:contextualSpacing/>
        <w:jc w:val="both"/>
        <w:rPr>
          <w:rFonts w:ascii="Times New Roman" w:hAnsi="Times New Roman" w:cs="Times New Roman"/>
          <w:sz w:val="28"/>
          <w:szCs w:val="28"/>
        </w:rPr>
      </w:pPr>
      <w:r w:rsidRPr="00A34951">
        <w:rPr>
          <w:rFonts w:ascii="Times New Roman" w:hAnsi="Times New Roman" w:cs="Times New Roman"/>
          <w:sz w:val="28"/>
          <w:szCs w:val="28"/>
        </w:rPr>
        <w:t>1</w:t>
      </w:r>
      <w:r w:rsidR="0008266C" w:rsidRPr="00A34951">
        <w:rPr>
          <w:rFonts w:ascii="Times New Roman" w:hAnsi="Times New Roman" w:cs="Times New Roman"/>
          <w:sz w:val="28"/>
          <w:szCs w:val="28"/>
        </w:rPr>
        <w:t>9</w:t>
      </w:r>
      <w:r w:rsidR="008D3FB8" w:rsidRPr="00A34951">
        <w:rPr>
          <w:rFonts w:ascii="Times New Roman" w:hAnsi="Times New Roman" w:cs="Times New Roman"/>
          <w:sz w:val="28"/>
          <w:szCs w:val="28"/>
        </w:rPr>
        <w:t>.</w:t>
      </w:r>
      <w:r w:rsidR="007C791D" w:rsidRPr="00A34951">
        <w:rPr>
          <w:rFonts w:ascii="Times New Roman" w:hAnsi="Times New Roman" w:cs="Times New Roman"/>
          <w:sz w:val="28"/>
          <w:szCs w:val="28"/>
        </w:rPr>
        <w:t xml:space="preserve"> </w:t>
      </w:r>
      <w:r w:rsidR="008D3FB8" w:rsidRPr="00A34951">
        <w:rPr>
          <w:rFonts w:ascii="Times New Roman" w:hAnsi="Times New Roman" w:cs="Times New Roman"/>
          <w:sz w:val="28"/>
          <w:szCs w:val="28"/>
        </w:rPr>
        <w:t>О</w:t>
      </w:r>
      <w:r w:rsidR="007C791D" w:rsidRPr="00A34951">
        <w:rPr>
          <w:rFonts w:ascii="Times New Roman" w:hAnsi="Times New Roman" w:cs="Times New Roman"/>
          <w:sz w:val="28"/>
          <w:szCs w:val="28"/>
        </w:rPr>
        <w:t xml:space="preserve">рган Федерального казначейства при положительном результате проверки, предусмотренной пунктами </w:t>
      </w:r>
      <w:r w:rsidR="0008266C" w:rsidRPr="00A34951">
        <w:rPr>
          <w:rFonts w:ascii="Times New Roman" w:hAnsi="Times New Roman" w:cs="Times New Roman"/>
          <w:sz w:val="28"/>
          <w:szCs w:val="28"/>
        </w:rPr>
        <w:t xml:space="preserve">15 и18 </w:t>
      </w:r>
      <w:r w:rsidR="007C791D" w:rsidRPr="00A34951">
        <w:rPr>
          <w:rFonts w:ascii="Times New Roman" w:hAnsi="Times New Roman" w:cs="Times New Roman"/>
          <w:sz w:val="28"/>
          <w:szCs w:val="28"/>
        </w:rPr>
        <w:t>настоящего Порядка, не позднее рабочего дня, следующего за днем предста</w:t>
      </w:r>
      <w:r w:rsidR="008D3FB8" w:rsidRPr="00A34951">
        <w:rPr>
          <w:rFonts w:ascii="Times New Roman" w:hAnsi="Times New Roman" w:cs="Times New Roman"/>
          <w:sz w:val="28"/>
          <w:szCs w:val="28"/>
        </w:rPr>
        <w:t>вления учреждением в</w:t>
      </w:r>
      <w:r w:rsidR="007C791D" w:rsidRPr="00A34951">
        <w:rPr>
          <w:rFonts w:ascii="Times New Roman" w:hAnsi="Times New Roman" w:cs="Times New Roman"/>
          <w:sz w:val="28"/>
          <w:szCs w:val="28"/>
        </w:rPr>
        <w:t xml:space="preserve"> орган Федерального казначейства </w:t>
      </w:r>
      <w:r w:rsidR="003A517D" w:rsidRPr="00A34951">
        <w:rPr>
          <w:rFonts w:ascii="Times New Roman" w:hAnsi="Times New Roman" w:cs="Times New Roman"/>
          <w:sz w:val="28"/>
          <w:szCs w:val="28"/>
        </w:rPr>
        <w:t>Распоряжения</w:t>
      </w:r>
      <w:r w:rsidR="007C791D" w:rsidRPr="00A34951">
        <w:rPr>
          <w:rFonts w:ascii="Times New Roman" w:hAnsi="Times New Roman" w:cs="Times New Roman"/>
          <w:sz w:val="28"/>
          <w:szCs w:val="28"/>
        </w:rPr>
        <w:t xml:space="preserve">, осуществляет санкционирование оплаты целевых расходов и принимает к исполнению </w:t>
      </w:r>
      <w:r w:rsidR="001D180E" w:rsidRPr="00A34951">
        <w:rPr>
          <w:rFonts w:ascii="Times New Roman" w:hAnsi="Times New Roman" w:cs="Times New Roman"/>
          <w:sz w:val="28"/>
          <w:szCs w:val="28"/>
        </w:rPr>
        <w:t>Распоряжение</w:t>
      </w:r>
      <w:r w:rsidR="007C791D" w:rsidRPr="00A34951">
        <w:rPr>
          <w:rFonts w:ascii="Times New Roman" w:hAnsi="Times New Roman" w:cs="Times New Roman"/>
          <w:sz w:val="28"/>
          <w:szCs w:val="28"/>
        </w:rPr>
        <w:t xml:space="preserve">. </w:t>
      </w:r>
    </w:p>
    <w:p w:rsidR="007C791D" w:rsidRPr="00F8311B" w:rsidRDefault="007C791D" w:rsidP="00617FFD">
      <w:pPr>
        <w:autoSpaceDE w:val="0"/>
        <w:autoSpaceDN w:val="0"/>
        <w:adjustRightInd w:val="0"/>
        <w:ind w:firstLine="709"/>
        <w:contextualSpacing/>
        <w:jc w:val="both"/>
        <w:rPr>
          <w:sz w:val="28"/>
          <w:szCs w:val="28"/>
        </w:rPr>
      </w:pPr>
      <w:proofErr w:type="gramStart"/>
      <w:r w:rsidRPr="00F8311B">
        <w:rPr>
          <w:sz w:val="28"/>
          <w:szCs w:val="28"/>
        </w:rPr>
        <w:t>В случае несоблюдения требований, установленных пунктами 1</w:t>
      </w:r>
      <w:r w:rsidR="00707450">
        <w:rPr>
          <w:sz w:val="28"/>
          <w:szCs w:val="28"/>
        </w:rPr>
        <w:t xml:space="preserve">5 и </w:t>
      </w:r>
      <w:r w:rsidR="00B826FF">
        <w:rPr>
          <w:sz w:val="28"/>
          <w:szCs w:val="28"/>
        </w:rPr>
        <w:t>1</w:t>
      </w:r>
      <w:r w:rsidR="00707450">
        <w:rPr>
          <w:sz w:val="28"/>
          <w:szCs w:val="28"/>
        </w:rPr>
        <w:t>8</w:t>
      </w:r>
      <w:r w:rsidRPr="00F8311B">
        <w:rPr>
          <w:sz w:val="28"/>
          <w:szCs w:val="28"/>
        </w:rPr>
        <w:t xml:space="preserve"> нас</w:t>
      </w:r>
      <w:r w:rsidR="008D3FB8">
        <w:rPr>
          <w:sz w:val="28"/>
          <w:szCs w:val="28"/>
        </w:rPr>
        <w:t xml:space="preserve">тоящего Порядка </w:t>
      </w:r>
      <w:r w:rsidRPr="00F8311B">
        <w:rPr>
          <w:sz w:val="28"/>
          <w:szCs w:val="28"/>
        </w:rPr>
        <w:t xml:space="preserve">орган Федерального казначейства в срок, установленный абзацем первым настоящего пункта, направляет </w:t>
      </w:r>
      <w:r w:rsidRPr="006350D0">
        <w:rPr>
          <w:sz w:val="28"/>
          <w:szCs w:val="28"/>
        </w:rPr>
        <w:t xml:space="preserve">учреждению </w:t>
      </w:r>
      <w:r w:rsidR="003A517D" w:rsidRPr="006350D0">
        <w:rPr>
          <w:sz w:val="28"/>
          <w:szCs w:val="28"/>
        </w:rPr>
        <w:t>У</w:t>
      </w:r>
      <w:r w:rsidR="003472A6" w:rsidRPr="006350D0">
        <w:rPr>
          <w:sz w:val="28"/>
          <w:szCs w:val="28"/>
        </w:rPr>
        <w:t xml:space="preserve">ведомление </w:t>
      </w:r>
      <w:r w:rsidRPr="006350D0">
        <w:rPr>
          <w:sz w:val="28"/>
          <w:szCs w:val="28"/>
        </w:rPr>
        <w:t xml:space="preserve">в электронном виде, в котором указывается причина отказа в санкционировании целевых расходов в случае, если </w:t>
      </w:r>
      <w:r w:rsidR="00CA1D8D" w:rsidRPr="006350D0">
        <w:rPr>
          <w:sz w:val="28"/>
          <w:szCs w:val="28"/>
        </w:rPr>
        <w:t>Распоряже</w:t>
      </w:r>
      <w:r w:rsidR="003A517D" w:rsidRPr="006350D0">
        <w:rPr>
          <w:sz w:val="28"/>
          <w:szCs w:val="28"/>
        </w:rPr>
        <w:t xml:space="preserve">ние </w:t>
      </w:r>
      <w:r w:rsidRPr="006350D0">
        <w:rPr>
          <w:sz w:val="28"/>
          <w:szCs w:val="28"/>
        </w:rPr>
        <w:t>направлял</w:t>
      </w:r>
      <w:r w:rsidR="001D180E">
        <w:rPr>
          <w:sz w:val="28"/>
          <w:szCs w:val="28"/>
        </w:rPr>
        <w:t>о</w:t>
      </w:r>
      <w:r w:rsidRPr="006350D0">
        <w:rPr>
          <w:sz w:val="28"/>
          <w:szCs w:val="28"/>
        </w:rPr>
        <w:t>с</w:t>
      </w:r>
      <w:r w:rsidR="001D180E">
        <w:rPr>
          <w:sz w:val="28"/>
          <w:szCs w:val="28"/>
        </w:rPr>
        <w:t>ь</w:t>
      </w:r>
      <w:r w:rsidRPr="006350D0">
        <w:rPr>
          <w:sz w:val="28"/>
          <w:szCs w:val="28"/>
        </w:rPr>
        <w:t xml:space="preserve"> учреждением в электронном виде, или возвращает учреждению </w:t>
      </w:r>
      <w:r w:rsidR="003A517D" w:rsidRPr="006350D0">
        <w:rPr>
          <w:sz w:val="28"/>
          <w:szCs w:val="28"/>
        </w:rPr>
        <w:t>Распоряжение</w:t>
      </w:r>
      <w:r w:rsidRPr="006350D0">
        <w:rPr>
          <w:sz w:val="28"/>
          <w:szCs w:val="28"/>
        </w:rPr>
        <w:t xml:space="preserve"> на бумажном носителе с указанием в прилагаемом </w:t>
      </w:r>
      <w:r w:rsidR="003A517D" w:rsidRPr="006350D0">
        <w:rPr>
          <w:sz w:val="28"/>
          <w:szCs w:val="28"/>
        </w:rPr>
        <w:t>У</w:t>
      </w:r>
      <w:r w:rsidR="00A36514" w:rsidRPr="006350D0">
        <w:rPr>
          <w:sz w:val="28"/>
          <w:szCs w:val="28"/>
        </w:rPr>
        <w:t xml:space="preserve">ведомлении </w:t>
      </w:r>
      <w:r w:rsidRPr="006350D0">
        <w:rPr>
          <w:sz w:val="28"/>
          <w:szCs w:val="28"/>
        </w:rPr>
        <w:t>причины возврата.</w:t>
      </w:r>
      <w:r w:rsidRPr="00F8311B">
        <w:rPr>
          <w:sz w:val="28"/>
          <w:szCs w:val="28"/>
        </w:rPr>
        <w:t xml:space="preserve"> </w:t>
      </w:r>
      <w:proofErr w:type="gramEnd"/>
    </w:p>
    <w:p w:rsidR="007C791D" w:rsidRPr="00F8311B" w:rsidRDefault="000459C0" w:rsidP="00617FFD">
      <w:pPr>
        <w:autoSpaceDE w:val="0"/>
        <w:autoSpaceDN w:val="0"/>
        <w:adjustRightInd w:val="0"/>
        <w:ind w:firstLine="709"/>
        <w:jc w:val="both"/>
        <w:rPr>
          <w:sz w:val="28"/>
          <w:szCs w:val="28"/>
        </w:rPr>
      </w:pPr>
      <w:r>
        <w:rPr>
          <w:sz w:val="28"/>
          <w:szCs w:val="28"/>
        </w:rPr>
        <w:t>20</w:t>
      </w:r>
      <w:r w:rsidR="00A73913">
        <w:rPr>
          <w:sz w:val="28"/>
          <w:szCs w:val="28"/>
        </w:rPr>
        <w:t xml:space="preserve">. </w:t>
      </w:r>
      <w:r w:rsidR="007C791D" w:rsidRPr="00F8311B">
        <w:rPr>
          <w:sz w:val="28"/>
          <w:szCs w:val="28"/>
        </w:rPr>
        <w:t xml:space="preserve">Положения подпункта </w:t>
      </w:r>
      <w:r w:rsidR="00A5098E">
        <w:rPr>
          <w:sz w:val="28"/>
          <w:szCs w:val="28"/>
        </w:rPr>
        <w:t>8</w:t>
      </w:r>
      <w:r w:rsidR="007C791D" w:rsidRPr="00F8311B">
        <w:rPr>
          <w:sz w:val="28"/>
          <w:szCs w:val="28"/>
        </w:rPr>
        <w:t xml:space="preserve"> пункта 1</w:t>
      </w:r>
      <w:r>
        <w:rPr>
          <w:sz w:val="28"/>
          <w:szCs w:val="28"/>
        </w:rPr>
        <w:t>8</w:t>
      </w:r>
      <w:r w:rsidR="007C791D" w:rsidRPr="00F8311B">
        <w:rPr>
          <w:sz w:val="28"/>
          <w:szCs w:val="28"/>
        </w:rPr>
        <w:t xml:space="preserve"> настоящего Порядка не распространяются на санкционирование целевых расходов</w:t>
      </w:r>
      <w:r w:rsidR="00D02065">
        <w:rPr>
          <w:sz w:val="28"/>
          <w:szCs w:val="28"/>
        </w:rPr>
        <w:t xml:space="preserve"> учреждения</w:t>
      </w:r>
      <w:r w:rsidR="007C791D" w:rsidRPr="00F8311B">
        <w:rPr>
          <w:sz w:val="28"/>
          <w:szCs w:val="28"/>
        </w:rPr>
        <w:t>, связанных с исполнением исполнительных документов и решений налоговых органов, предусматривающих обращение взыскания на средства учреждения.</w:t>
      </w:r>
    </w:p>
    <w:p w:rsidR="003302C8" w:rsidRDefault="007C791D" w:rsidP="00D02065">
      <w:pPr>
        <w:autoSpaceDE w:val="0"/>
        <w:autoSpaceDN w:val="0"/>
        <w:adjustRightInd w:val="0"/>
        <w:ind w:firstLine="709"/>
        <w:jc w:val="both"/>
        <w:outlineLvl w:val="0"/>
        <w:rPr>
          <w:sz w:val="28"/>
          <w:szCs w:val="28"/>
        </w:rPr>
      </w:pPr>
      <w:r w:rsidRPr="00F8311B">
        <w:rPr>
          <w:sz w:val="28"/>
          <w:szCs w:val="28"/>
        </w:rPr>
        <w:t xml:space="preserve">Учреждение вправе направить средства, полученные им от осуществления предусмотренных его учредительным документом видов деятельности, на возмещение расходов, произведенных в связи с исполнением </w:t>
      </w:r>
      <w:r w:rsidRPr="00F8311B">
        <w:rPr>
          <w:sz w:val="28"/>
          <w:szCs w:val="28"/>
        </w:rPr>
        <w:lastRenderedPageBreak/>
        <w:t>исполнительных документов и решений налоговых органов за счет целевых субсидий</w:t>
      </w:r>
      <w:r w:rsidR="00B33FFE">
        <w:rPr>
          <w:sz w:val="28"/>
          <w:szCs w:val="28"/>
        </w:rPr>
        <w:t>, на основании распоряжения на перечисление</w:t>
      </w:r>
      <w:r w:rsidRPr="00F8311B">
        <w:rPr>
          <w:sz w:val="28"/>
          <w:szCs w:val="28"/>
        </w:rPr>
        <w:t>.</w:t>
      </w:r>
    </w:p>
    <w:p w:rsidR="00D02896" w:rsidRPr="006350D0" w:rsidRDefault="00D02896" w:rsidP="00984875">
      <w:pPr>
        <w:autoSpaceDE w:val="0"/>
        <w:autoSpaceDN w:val="0"/>
        <w:adjustRightInd w:val="0"/>
        <w:spacing w:before="240"/>
        <w:ind w:firstLine="709"/>
        <w:contextualSpacing/>
        <w:jc w:val="both"/>
        <w:rPr>
          <w:sz w:val="28"/>
          <w:szCs w:val="28"/>
        </w:rPr>
      </w:pPr>
      <w:r w:rsidRPr="006350D0">
        <w:rPr>
          <w:sz w:val="28"/>
          <w:szCs w:val="28"/>
        </w:rPr>
        <w:t>2</w:t>
      </w:r>
      <w:r w:rsidR="000459C0">
        <w:rPr>
          <w:sz w:val="28"/>
          <w:szCs w:val="28"/>
        </w:rPr>
        <w:t>1</w:t>
      </w:r>
      <w:r w:rsidRPr="006350D0">
        <w:rPr>
          <w:sz w:val="28"/>
          <w:szCs w:val="28"/>
        </w:rPr>
        <w:t xml:space="preserve">. </w:t>
      </w:r>
      <w:proofErr w:type="gramStart"/>
      <w:r w:rsidRPr="006350D0">
        <w:rPr>
          <w:sz w:val="28"/>
          <w:szCs w:val="28"/>
        </w:rPr>
        <w:t xml:space="preserve">Орган Федерального казначейства осуществляет санкционирование возмещения целевых расходов, произведенных учреждением до поступления целевой субсидии на отдельный лицевой счет, за счет средств, полученных учреждением от разрешенных видов деятельности, со счетов, открытых ему в кредитных организациях, или с лицевого счета учреждения, открытого ему в органе Федерального казначейства для учета операций со средствами, получаемыми учреждением из бюджета </w:t>
      </w:r>
      <w:r w:rsidR="006350D0">
        <w:rPr>
          <w:sz w:val="28"/>
          <w:szCs w:val="28"/>
        </w:rPr>
        <w:t>округа</w:t>
      </w:r>
      <w:r w:rsidRPr="006350D0">
        <w:rPr>
          <w:sz w:val="28"/>
          <w:szCs w:val="28"/>
        </w:rPr>
        <w:t xml:space="preserve"> в соответствии с </w:t>
      </w:r>
      <w:hyperlink r:id="rId26" w:history="1">
        <w:r w:rsidRPr="006350D0">
          <w:rPr>
            <w:sz w:val="28"/>
            <w:szCs w:val="28"/>
          </w:rPr>
          <w:t>абзацем первым</w:t>
        </w:r>
        <w:proofErr w:type="gramEnd"/>
        <w:r w:rsidRPr="006350D0">
          <w:rPr>
            <w:sz w:val="28"/>
            <w:szCs w:val="28"/>
          </w:rPr>
          <w:t xml:space="preserve"> пункта 1 статьи 78.1</w:t>
        </w:r>
      </w:hyperlink>
      <w:r w:rsidRPr="006350D0">
        <w:rPr>
          <w:sz w:val="28"/>
          <w:szCs w:val="28"/>
        </w:rPr>
        <w:t xml:space="preserve"> Бюджетного кодекса Российской Федерации и от приносящей доход деятельности, при возмещении таких расходов в случаях, предусмотренных нормативными правовыми актами органа местного самоуправления, в следующем порядке.</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В целях осуществления возмещения целевых расходов учреждение представляет в орган Федерального казначейства заявление, подписанное руководителем учреждения (иным уполномоченным лицом учреждения) и согласованное органом</w:t>
      </w:r>
      <w:r>
        <w:rPr>
          <w:sz w:val="28"/>
          <w:szCs w:val="28"/>
        </w:rPr>
        <w:t>, осуществляющим функции</w:t>
      </w:r>
      <w:r w:rsidR="002D3C39">
        <w:rPr>
          <w:sz w:val="28"/>
          <w:szCs w:val="28"/>
        </w:rPr>
        <w:t xml:space="preserve"> и полномочия учредителя</w:t>
      </w:r>
      <w:r w:rsidRPr="00282193">
        <w:rPr>
          <w:sz w:val="28"/>
          <w:szCs w:val="28"/>
        </w:rPr>
        <w:t xml:space="preserve"> с приложением копий платежных (расчетных) документов и документов-оснований, подтверждающих произведенные целевые расходы, подлежащие возмещению.</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В заявлении, представленном учреждением, указывается информация о суммах произведенных им в текущем финансовом году целевых расходов, подлежащих возмещению, источником финансового обеспечения которых должна являться целевая субсидия, кодах субсидий и кодах бюджетной классификации, по которым произведен кассовый расход по каждой целевой субсидии.</w:t>
      </w:r>
    </w:p>
    <w:p w:rsidR="00282193" w:rsidRPr="00282193" w:rsidRDefault="00282193" w:rsidP="00984875">
      <w:pPr>
        <w:autoSpaceDE w:val="0"/>
        <w:autoSpaceDN w:val="0"/>
        <w:adjustRightInd w:val="0"/>
        <w:spacing w:before="240"/>
        <w:ind w:firstLine="709"/>
        <w:contextualSpacing/>
        <w:jc w:val="both"/>
        <w:rPr>
          <w:sz w:val="28"/>
          <w:szCs w:val="28"/>
        </w:rPr>
      </w:pPr>
      <w:proofErr w:type="gramStart"/>
      <w:r w:rsidRPr="00282193">
        <w:rPr>
          <w:sz w:val="28"/>
          <w:szCs w:val="28"/>
        </w:rPr>
        <w:t xml:space="preserve">Операция по возмещению целевых расходов учреждения осуществляется на основании представленной учреждением в орган Федерального </w:t>
      </w:r>
      <w:r w:rsidRPr="006350D0">
        <w:rPr>
          <w:sz w:val="28"/>
          <w:szCs w:val="28"/>
        </w:rPr>
        <w:t xml:space="preserve">казначейства </w:t>
      </w:r>
      <w:r w:rsidR="00D02896" w:rsidRPr="006350D0">
        <w:rPr>
          <w:sz w:val="28"/>
          <w:szCs w:val="28"/>
        </w:rPr>
        <w:t xml:space="preserve"> </w:t>
      </w:r>
      <w:r w:rsidR="0079687E" w:rsidRPr="006350D0">
        <w:rPr>
          <w:sz w:val="28"/>
          <w:szCs w:val="28"/>
        </w:rPr>
        <w:t xml:space="preserve">Распоряжения </w:t>
      </w:r>
      <w:r w:rsidR="00D02896" w:rsidRPr="006350D0">
        <w:rPr>
          <w:sz w:val="28"/>
          <w:szCs w:val="28"/>
        </w:rPr>
        <w:t xml:space="preserve">Порядка 21н </w:t>
      </w:r>
      <w:r w:rsidRPr="006350D0">
        <w:rPr>
          <w:sz w:val="28"/>
          <w:szCs w:val="28"/>
        </w:rPr>
        <w:t>на списание средств с отдельного лицевого счета, открытого учреждению в органе</w:t>
      </w:r>
      <w:r w:rsidRPr="00282193">
        <w:rPr>
          <w:sz w:val="28"/>
          <w:szCs w:val="28"/>
        </w:rPr>
        <w:t xml:space="preserve"> Федерального казначейства, оформленной с учетом следующих особенностей:</w:t>
      </w:r>
      <w:proofErr w:type="gramEnd"/>
    </w:p>
    <w:p w:rsidR="00282193" w:rsidRPr="002D3C39" w:rsidRDefault="00282193" w:rsidP="00984875">
      <w:pPr>
        <w:autoSpaceDE w:val="0"/>
        <w:autoSpaceDN w:val="0"/>
        <w:adjustRightInd w:val="0"/>
        <w:ind w:firstLine="709"/>
        <w:contextualSpacing/>
        <w:jc w:val="both"/>
        <w:rPr>
          <w:sz w:val="28"/>
          <w:szCs w:val="28"/>
        </w:rPr>
      </w:pPr>
      <w:r w:rsidRPr="002D3C39">
        <w:rPr>
          <w:sz w:val="28"/>
          <w:szCs w:val="28"/>
        </w:rPr>
        <w:t xml:space="preserve">в </w:t>
      </w:r>
      <w:hyperlink r:id="rId27" w:history="1">
        <w:r w:rsidRPr="002D3C39">
          <w:rPr>
            <w:sz w:val="28"/>
            <w:szCs w:val="28"/>
          </w:rPr>
          <w:t>графе</w:t>
        </w:r>
      </w:hyperlink>
      <w:r w:rsidRPr="002D3C39">
        <w:rPr>
          <w:sz w:val="28"/>
          <w:szCs w:val="28"/>
        </w:rPr>
        <w:t xml:space="preserve"> </w:t>
      </w:r>
      <w:r w:rsidR="007334CA">
        <w:rPr>
          <w:sz w:val="28"/>
          <w:szCs w:val="28"/>
        </w:rPr>
        <w:t>«</w:t>
      </w:r>
      <w:r w:rsidRPr="002D3C39">
        <w:rPr>
          <w:sz w:val="28"/>
          <w:szCs w:val="28"/>
        </w:rPr>
        <w:t>Назначение платежа (примечание)</w:t>
      </w:r>
      <w:r w:rsidR="007334CA">
        <w:rPr>
          <w:sz w:val="28"/>
          <w:szCs w:val="28"/>
        </w:rPr>
        <w:t>»</w:t>
      </w:r>
      <w:r w:rsidRPr="002D3C39">
        <w:rPr>
          <w:sz w:val="28"/>
          <w:szCs w:val="28"/>
        </w:rPr>
        <w:t xml:space="preserve"> раздела 1 </w:t>
      </w:r>
      <w:r w:rsidR="007334CA">
        <w:rPr>
          <w:sz w:val="28"/>
          <w:szCs w:val="28"/>
        </w:rPr>
        <w:t>«</w:t>
      </w:r>
      <w:r w:rsidRPr="002D3C39">
        <w:rPr>
          <w:sz w:val="28"/>
          <w:szCs w:val="28"/>
        </w:rPr>
        <w:t>Реквизиты документа</w:t>
      </w:r>
      <w:r w:rsidR="007334CA">
        <w:rPr>
          <w:sz w:val="28"/>
          <w:szCs w:val="28"/>
        </w:rPr>
        <w:t>»</w:t>
      </w:r>
      <w:r w:rsidRPr="002D3C39">
        <w:rPr>
          <w:sz w:val="28"/>
          <w:szCs w:val="28"/>
        </w:rPr>
        <w:t xml:space="preserve"> указывается </w:t>
      </w:r>
      <w:r w:rsidR="007334CA">
        <w:rPr>
          <w:sz w:val="28"/>
          <w:szCs w:val="28"/>
        </w:rPr>
        <w:t>«</w:t>
      </w:r>
      <w:r w:rsidRPr="002D3C39">
        <w:rPr>
          <w:sz w:val="28"/>
          <w:szCs w:val="28"/>
        </w:rPr>
        <w:t xml:space="preserve">возмещение целевых расходов согласно заявлению от </w:t>
      </w:r>
      <w:r w:rsidR="007334CA">
        <w:rPr>
          <w:sz w:val="28"/>
          <w:szCs w:val="28"/>
        </w:rPr>
        <w:t>«</w:t>
      </w:r>
      <w:r w:rsidRPr="002D3C39">
        <w:rPr>
          <w:sz w:val="28"/>
          <w:szCs w:val="28"/>
        </w:rPr>
        <w:t>__</w:t>
      </w:r>
      <w:r w:rsidR="007334CA">
        <w:rPr>
          <w:sz w:val="28"/>
          <w:szCs w:val="28"/>
        </w:rPr>
        <w:t xml:space="preserve">» _______ </w:t>
      </w:r>
      <w:proofErr w:type="gramStart"/>
      <w:r w:rsidR="007334CA">
        <w:rPr>
          <w:sz w:val="28"/>
          <w:szCs w:val="28"/>
        </w:rPr>
        <w:t>г</w:t>
      </w:r>
      <w:proofErr w:type="gramEnd"/>
      <w:r w:rsidR="007334CA">
        <w:rPr>
          <w:sz w:val="28"/>
          <w:szCs w:val="28"/>
        </w:rPr>
        <w:t>. №</w:t>
      </w:r>
      <w:r w:rsidRPr="002D3C39">
        <w:rPr>
          <w:sz w:val="28"/>
          <w:szCs w:val="28"/>
        </w:rPr>
        <w:t xml:space="preserve"> </w:t>
      </w:r>
      <w:r w:rsidR="007334CA">
        <w:rPr>
          <w:sz w:val="28"/>
          <w:szCs w:val="28"/>
        </w:rPr>
        <w:t>«</w:t>
      </w:r>
      <w:r w:rsidRPr="002D3C39">
        <w:rPr>
          <w:sz w:val="28"/>
          <w:szCs w:val="28"/>
        </w:rPr>
        <w:t>__</w:t>
      </w:r>
      <w:r w:rsidR="007334CA">
        <w:rPr>
          <w:sz w:val="28"/>
          <w:szCs w:val="28"/>
        </w:rPr>
        <w:t>»</w:t>
      </w:r>
      <w:r w:rsidRPr="002D3C39">
        <w:rPr>
          <w:sz w:val="28"/>
          <w:szCs w:val="28"/>
        </w:rPr>
        <w:t>;</w:t>
      </w:r>
    </w:p>
    <w:p w:rsidR="00282193" w:rsidRPr="002D3C39" w:rsidRDefault="00282193" w:rsidP="00984875">
      <w:pPr>
        <w:autoSpaceDE w:val="0"/>
        <w:autoSpaceDN w:val="0"/>
        <w:adjustRightInd w:val="0"/>
        <w:spacing w:before="240"/>
        <w:ind w:firstLine="709"/>
        <w:contextualSpacing/>
        <w:jc w:val="both"/>
        <w:rPr>
          <w:sz w:val="28"/>
          <w:szCs w:val="28"/>
        </w:rPr>
      </w:pPr>
      <w:r w:rsidRPr="002D3C39">
        <w:rPr>
          <w:sz w:val="28"/>
          <w:szCs w:val="28"/>
        </w:rPr>
        <w:t xml:space="preserve">в </w:t>
      </w:r>
      <w:hyperlink r:id="rId28" w:history="1">
        <w:r w:rsidRPr="002D3C39">
          <w:rPr>
            <w:sz w:val="28"/>
            <w:szCs w:val="28"/>
          </w:rPr>
          <w:t>разделе 2</w:t>
        </w:r>
      </w:hyperlink>
      <w:r w:rsidRPr="002D3C39">
        <w:rPr>
          <w:sz w:val="28"/>
          <w:szCs w:val="28"/>
        </w:rPr>
        <w:t xml:space="preserve"> </w:t>
      </w:r>
      <w:r w:rsidR="001D1E6D">
        <w:rPr>
          <w:sz w:val="28"/>
          <w:szCs w:val="28"/>
        </w:rPr>
        <w:t>«</w:t>
      </w:r>
      <w:r w:rsidRPr="002D3C39">
        <w:rPr>
          <w:sz w:val="28"/>
          <w:szCs w:val="28"/>
        </w:rPr>
        <w:t>Реквизиты документа-основания</w:t>
      </w:r>
      <w:r w:rsidR="001D1E6D">
        <w:rPr>
          <w:sz w:val="28"/>
          <w:szCs w:val="28"/>
        </w:rPr>
        <w:t>»</w:t>
      </w:r>
      <w:r w:rsidRPr="002D3C39">
        <w:rPr>
          <w:sz w:val="28"/>
          <w:szCs w:val="28"/>
        </w:rPr>
        <w:t xml:space="preserve"> указываются:</w:t>
      </w:r>
    </w:p>
    <w:p w:rsidR="00282193" w:rsidRPr="002D3C39" w:rsidRDefault="00282193" w:rsidP="00984875">
      <w:pPr>
        <w:autoSpaceDE w:val="0"/>
        <w:autoSpaceDN w:val="0"/>
        <w:adjustRightInd w:val="0"/>
        <w:spacing w:before="240"/>
        <w:ind w:firstLine="709"/>
        <w:contextualSpacing/>
        <w:jc w:val="both"/>
        <w:rPr>
          <w:sz w:val="28"/>
          <w:szCs w:val="28"/>
        </w:rPr>
      </w:pPr>
      <w:r w:rsidRPr="002D3C39">
        <w:rPr>
          <w:sz w:val="28"/>
          <w:szCs w:val="28"/>
        </w:rPr>
        <w:t xml:space="preserve">в </w:t>
      </w:r>
      <w:hyperlink r:id="rId29" w:history="1">
        <w:r w:rsidRPr="002D3C39">
          <w:rPr>
            <w:sz w:val="28"/>
            <w:szCs w:val="28"/>
          </w:rPr>
          <w:t>графе 1</w:t>
        </w:r>
      </w:hyperlink>
      <w:r w:rsidRPr="002D3C39">
        <w:rPr>
          <w:sz w:val="28"/>
          <w:szCs w:val="28"/>
        </w:rPr>
        <w:t xml:space="preserve"> </w:t>
      </w:r>
      <w:r w:rsidR="001D1E6D">
        <w:rPr>
          <w:sz w:val="28"/>
          <w:szCs w:val="28"/>
        </w:rPr>
        <w:t>–</w:t>
      </w:r>
      <w:r w:rsidRPr="002D3C39">
        <w:rPr>
          <w:sz w:val="28"/>
          <w:szCs w:val="28"/>
        </w:rPr>
        <w:t xml:space="preserve"> </w:t>
      </w:r>
      <w:r w:rsidR="001D1E6D">
        <w:rPr>
          <w:sz w:val="28"/>
          <w:szCs w:val="28"/>
        </w:rPr>
        <w:t>«</w:t>
      </w:r>
      <w:r w:rsidRPr="002D3C39">
        <w:rPr>
          <w:sz w:val="28"/>
          <w:szCs w:val="28"/>
        </w:rPr>
        <w:t>заявление</w:t>
      </w:r>
      <w:r w:rsidR="001D1E6D">
        <w:rPr>
          <w:sz w:val="28"/>
          <w:szCs w:val="28"/>
        </w:rPr>
        <w:t>»</w:t>
      </w:r>
      <w:r w:rsidRPr="002D3C39">
        <w:rPr>
          <w:sz w:val="28"/>
          <w:szCs w:val="28"/>
        </w:rPr>
        <w:t>;</w:t>
      </w:r>
    </w:p>
    <w:p w:rsidR="00282193" w:rsidRPr="002D3C39" w:rsidRDefault="00282193" w:rsidP="00984875">
      <w:pPr>
        <w:autoSpaceDE w:val="0"/>
        <w:autoSpaceDN w:val="0"/>
        <w:adjustRightInd w:val="0"/>
        <w:spacing w:before="240"/>
        <w:ind w:firstLine="709"/>
        <w:contextualSpacing/>
        <w:jc w:val="both"/>
        <w:rPr>
          <w:sz w:val="28"/>
          <w:szCs w:val="28"/>
        </w:rPr>
      </w:pPr>
      <w:r w:rsidRPr="002D3C39">
        <w:rPr>
          <w:sz w:val="28"/>
          <w:szCs w:val="28"/>
        </w:rPr>
        <w:t xml:space="preserve">в </w:t>
      </w:r>
      <w:hyperlink r:id="rId30" w:history="1">
        <w:r w:rsidRPr="002D3C39">
          <w:rPr>
            <w:sz w:val="28"/>
            <w:szCs w:val="28"/>
          </w:rPr>
          <w:t>графе 2</w:t>
        </w:r>
      </w:hyperlink>
      <w:r w:rsidRPr="002D3C39">
        <w:rPr>
          <w:sz w:val="28"/>
          <w:szCs w:val="28"/>
        </w:rPr>
        <w:t xml:space="preserve"> - номер заявления;</w:t>
      </w:r>
    </w:p>
    <w:p w:rsidR="00282193" w:rsidRPr="002D3C39" w:rsidRDefault="00282193" w:rsidP="00984875">
      <w:pPr>
        <w:autoSpaceDE w:val="0"/>
        <w:autoSpaceDN w:val="0"/>
        <w:adjustRightInd w:val="0"/>
        <w:spacing w:before="240"/>
        <w:ind w:firstLine="709"/>
        <w:contextualSpacing/>
        <w:jc w:val="both"/>
        <w:rPr>
          <w:sz w:val="28"/>
          <w:szCs w:val="28"/>
        </w:rPr>
      </w:pPr>
      <w:r w:rsidRPr="002D3C39">
        <w:rPr>
          <w:sz w:val="28"/>
          <w:szCs w:val="28"/>
        </w:rPr>
        <w:t xml:space="preserve">в </w:t>
      </w:r>
      <w:hyperlink r:id="rId31" w:history="1">
        <w:r w:rsidRPr="002D3C39">
          <w:rPr>
            <w:sz w:val="28"/>
            <w:szCs w:val="28"/>
          </w:rPr>
          <w:t>графе 3</w:t>
        </w:r>
      </w:hyperlink>
      <w:r w:rsidRPr="002D3C39">
        <w:rPr>
          <w:sz w:val="28"/>
          <w:szCs w:val="28"/>
        </w:rPr>
        <w:t xml:space="preserve"> - дата заявления;</w:t>
      </w:r>
    </w:p>
    <w:p w:rsidR="00282193" w:rsidRPr="00282193" w:rsidRDefault="00282193" w:rsidP="00984875">
      <w:pPr>
        <w:autoSpaceDE w:val="0"/>
        <w:autoSpaceDN w:val="0"/>
        <w:adjustRightInd w:val="0"/>
        <w:spacing w:before="240"/>
        <w:ind w:firstLine="709"/>
        <w:contextualSpacing/>
        <w:jc w:val="both"/>
        <w:rPr>
          <w:sz w:val="28"/>
          <w:szCs w:val="28"/>
        </w:rPr>
      </w:pPr>
      <w:r w:rsidRPr="002D3C39">
        <w:rPr>
          <w:sz w:val="28"/>
          <w:szCs w:val="28"/>
        </w:rPr>
        <w:t>в</w:t>
      </w:r>
      <w:r w:rsidR="0060674D">
        <w:rPr>
          <w:sz w:val="28"/>
          <w:szCs w:val="28"/>
        </w:rPr>
        <w:t xml:space="preserve"> </w:t>
      </w:r>
      <w:hyperlink r:id="rId32" w:history="1">
        <w:r w:rsidRPr="002D3C39">
          <w:rPr>
            <w:sz w:val="28"/>
            <w:szCs w:val="28"/>
          </w:rPr>
          <w:t>графе 5</w:t>
        </w:r>
      </w:hyperlink>
      <w:r w:rsidRPr="00282193">
        <w:rPr>
          <w:sz w:val="28"/>
          <w:szCs w:val="28"/>
        </w:rPr>
        <w:t xml:space="preserve"> </w:t>
      </w:r>
      <w:r w:rsidR="001D1E6D">
        <w:rPr>
          <w:sz w:val="28"/>
          <w:szCs w:val="28"/>
        </w:rPr>
        <w:t>«Код цели (аналитический код)»</w:t>
      </w:r>
      <w:r w:rsidRPr="00282193">
        <w:rPr>
          <w:sz w:val="28"/>
          <w:szCs w:val="28"/>
        </w:rPr>
        <w:t xml:space="preserve"> раздела 5 </w:t>
      </w:r>
      <w:r w:rsidR="001D1E6D">
        <w:rPr>
          <w:sz w:val="28"/>
          <w:szCs w:val="28"/>
        </w:rPr>
        <w:t>«</w:t>
      </w:r>
      <w:r w:rsidRPr="00282193">
        <w:rPr>
          <w:sz w:val="28"/>
          <w:szCs w:val="28"/>
        </w:rPr>
        <w:t>Расшифровка за</w:t>
      </w:r>
      <w:r w:rsidR="001D1E6D">
        <w:rPr>
          <w:sz w:val="28"/>
          <w:szCs w:val="28"/>
        </w:rPr>
        <w:t>явки на кассовый расход»</w:t>
      </w:r>
      <w:r w:rsidRPr="00282193">
        <w:rPr>
          <w:sz w:val="28"/>
          <w:szCs w:val="28"/>
        </w:rPr>
        <w:t xml:space="preserve"> указывается соответствующий код субсидии.</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 xml:space="preserve">Санкционирование операции по возмещению целевых расходов за счет целевой субсидии осуществляется органом Федерального казначейства при условии соответствия сумм, кодов бюджетной классификации и кода субсидии, </w:t>
      </w:r>
      <w:r w:rsidRPr="008B1CC0">
        <w:rPr>
          <w:sz w:val="28"/>
          <w:szCs w:val="28"/>
        </w:rPr>
        <w:t>указанных в платежном документе, суммам, кодам</w:t>
      </w:r>
      <w:r w:rsidRPr="00282193">
        <w:rPr>
          <w:sz w:val="28"/>
          <w:szCs w:val="28"/>
        </w:rPr>
        <w:t xml:space="preserve"> бюджетной </w:t>
      </w:r>
      <w:r w:rsidRPr="00282193">
        <w:rPr>
          <w:sz w:val="28"/>
          <w:szCs w:val="28"/>
        </w:rPr>
        <w:lastRenderedPageBreak/>
        <w:t>классификации и коду субсидии, указанным в представленном учреждением заявлении.</w:t>
      </w:r>
    </w:p>
    <w:p w:rsidR="00282193" w:rsidRPr="00282193" w:rsidRDefault="002D3C39" w:rsidP="00984875">
      <w:pPr>
        <w:autoSpaceDE w:val="0"/>
        <w:autoSpaceDN w:val="0"/>
        <w:adjustRightInd w:val="0"/>
        <w:spacing w:before="240"/>
        <w:ind w:firstLine="709"/>
        <w:contextualSpacing/>
        <w:jc w:val="both"/>
        <w:rPr>
          <w:sz w:val="28"/>
          <w:szCs w:val="28"/>
        </w:rPr>
      </w:pPr>
      <w:r>
        <w:rPr>
          <w:sz w:val="28"/>
          <w:szCs w:val="28"/>
        </w:rPr>
        <w:t>2</w:t>
      </w:r>
      <w:r w:rsidR="000459C0">
        <w:rPr>
          <w:sz w:val="28"/>
          <w:szCs w:val="28"/>
        </w:rPr>
        <w:t>2</w:t>
      </w:r>
      <w:r w:rsidR="00282193" w:rsidRPr="00282193">
        <w:rPr>
          <w:sz w:val="28"/>
          <w:szCs w:val="28"/>
        </w:rPr>
        <w:t>. При составлении Сведений учреждением в них указываются:</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а) в заголовочной части:</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 xml:space="preserve">дата составления Сведений с указанием </w:t>
      </w:r>
      <w:r w:rsidRPr="008A43E1">
        <w:rPr>
          <w:sz w:val="28"/>
          <w:szCs w:val="28"/>
        </w:rPr>
        <w:t xml:space="preserve">в </w:t>
      </w:r>
      <w:hyperlink r:id="rId33" w:history="1">
        <w:r w:rsidRPr="008A43E1">
          <w:rPr>
            <w:sz w:val="28"/>
            <w:szCs w:val="28"/>
          </w:rPr>
          <w:t>кодовой зоне</w:t>
        </w:r>
      </w:hyperlink>
      <w:r w:rsidRPr="00282193">
        <w:rPr>
          <w:sz w:val="28"/>
          <w:szCs w:val="28"/>
        </w:rPr>
        <w:t xml:space="preserve"> даты составления документа и даты представления Сведений, пред</w:t>
      </w:r>
      <w:r w:rsidR="001D1E6D">
        <w:rPr>
          <w:sz w:val="28"/>
          <w:szCs w:val="28"/>
        </w:rPr>
        <w:t>шествующих настоящим в формате «</w:t>
      </w:r>
      <w:r w:rsidRPr="00282193">
        <w:rPr>
          <w:sz w:val="28"/>
          <w:szCs w:val="28"/>
        </w:rPr>
        <w:t>ДД.ММ</w:t>
      </w:r>
      <w:proofErr w:type="gramStart"/>
      <w:r w:rsidRPr="00282193">
        <w:rPr>
          <w:sz w:val="28"/>
          <w:szCs w:val="28"/>
        </w:rPr>
        <w:t>.Г</w:t>
      </w:r>
      <w:proofErr w:type="gramEnd"/>
      <w:r w:rsidRPr="00282193">
        <w:rPr>
          <w:sz w:val="28"/>
          <w:szCs w:val="28"/>
        </w:rPr>
        <w:t>ГГГ</w:t>
      </w:r>
      <w:r w:rsidR="001D1E6D">
        <w:rPr>
          <w:sz w:val="28"/>
          <w:szCs w:val="28"/>
        </w:rPr>
        <w:t>»</w:t>
      </w:r>
      <w:r w:rsidRPr="00282193">
        <w:rPr>
          <w:sz w:val="28"/>
          <w:szCs w:val="28"/>
        </w:rPr>
        <w:t>;</w:t>
      </w:r>
    </w:p>
    <w:p w:rsidR="00282193" w:rsidRPr="008A43E1" w:rsidRDefault="00282193" w:rsidP="00984875">
      <w:pPr>
        <w:autoSpaceDE w:val="0"/>
        <w:autoSpaceDN w:val="0"/>
        <w:adjustRightInd w:val="0"/>
        <w:spacing w:before="240"/>
        <w:ind w:firstLine="709"/>
        <w:contextualSpacing/>
        <w:jc w:val="both"/>
        <w:rPr>
          <w:sz w:val="28"/>
          <w:szCs w:val="28"/>
        </w:rPr>
      </w:pPr>
      <w:r w:rsidRPr="008A43E1">
        <w:rPr>
          <w:sz w:val="28"/>
          <w:szCs w:val="28"/>
        </w:rPr>
        <w:t xml:space="preserve">в </w:t>
      </w:r>
      <w:hyperlink r:id="rId34" w:history="1">
        <w:r w:rsidRPr="008A43E1">
          <w:rPr>
            <w:sz w:val="28"/>
            <w:szCs w:val="28"/>
          </w:rPr>
          <w:t>строке</w:t>
        </w:r>
      </w:hyperlink>
      <w:r w:rsidR="001D1E6D">
        <w:rPr>
          <w:sz w:val="28"/>
          <w:szCs w:val="28"/>
        </w:rPr>
        <w:t xml:space="preserve"> «</w:t>
      </w:r>
      <w:r w:rsidRPr="008A43E1">
        <w:rPr>
          <w:sz w:val="28"/>
          <w:szCs w:val="28"/>
        </w:rPr>
        <w:t>Наименование учреждения</w:t>
      </w:r>
      <w:r w:rsidR="001D1E6D">
        <w:rPr>
          <w:sz w:val="28"/>
          <w:szCs w:val="28"/>
        </w:rPr>
        <w:t>»</w:t>
      </w:r>
      <w:r w:rsidRPr="008A43E1">
        <w:rPr>
          <w:sz w:val="28"/>
          <w:szCs w:val="28"/>
        </w:rPr>
        <w:t xml:space="preserve"> - полное или сокращенное наименование учреждения с указанием в </w:t>
      </w:r>
      <w:hyperlink r:id="rId35" w:history="1">
        <w:r w:rsidRPr="008A43E1">
          <w:rPr>
            <w:sz w:val="28"/>
            <w:szCs w:val="28"/>
          </w:rPr>
          <w:t>кодовой зоне</w:t>
        </w:r>
      </w:hyperlink>
      <w:r w:rsidRPr="008A43E1">
        <w:rPr>
          <w:sz w:val="28"/>
          <w:szCs w:val="28"/>
        </w:rPr>
        <w:t>:</w:t>
      </w:r>
    </w:p>
    <w:p w:rsidR="00282193" w:rsidRPr="00282193" w:rsidRDefault="00282193" w:rsidP="00984875">
      <w:pPr>
        <w:autoSpaceDE w:val="0"/>
        <w:autoSpaceDN w:val="0"/>
        <w:adjustRightInd w:val="0"/>
        <w:spacing w:before="240"/>
        <w:ind w:firstLine="709"/>
        <w:contextualSpacing/>
        <w:jc w:val="both"/>
        <w:rPr>
          <w:sz w:val="28"/>
          <w:szCs w:val="28"/>
        </w:rPr>
      </w:pPr>
      <w:r w:rsidRPr="008A43E1">
        <w:rPr>
          <w:sz w:val="28"/>
          <w:szCs w:val="28"/>
        </w:rPr>
        <w:t>уникального кода учреждения по реестру участников бюджетного процесса, а также юридических лиц, не являющихся</w:t>
      </w:r>
      <w:r w:rsidRPr="00282193">
        <w:rPr>
          <w:sz w:val="28"/>
          <w:szCs w:val="28"/>
        </w:rPr>
        <w:t xml:space="preserve"> участниками бюджетного процесса (далее - Сводный реестр), и номера открытого ему отдельного лицевого счета;</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идентификационного номера налогоплательщика (ИНН) и кода причины постановки его на учет в налоговом органе (КПП);</w:t>
      </w:r>
    </w:p>
    <w:p w:rsidR="00282193" w:rsidRPr="008A43E1" w:rsidRDefault="00282193" w:rsidP="00984875">
      <w:pPr>
        <w:autoSpaceDE w:val="0"/>
        <w:autoSpaceDN w:val="0"/>
        <w:adjustRightInd w:val="0"/>
        <w:spacing w:before="240"/>
        <w:ind w:firstLine="709"/>
        <w:contextualSpacing/>
        <w:jc w:val="both"/>
        <w:rPr>
          <w:sz w:val="28"/>
          <w:szCs w:val="28"/>
        </w:rPr>
      </w:pPr>
      <w:r w:rsidRPr="008A43E1">
        <w:rPr>
          <w:sz w:val="28"/>
          <w:szCs w:val="28"/>
        </w:rPr>
        <w:t xml:space="preserve">в </w:t>
      </w:r>
      <w:hyperlink r:id="rId36" w:history="1">
        <w:r w:rsidRPr="008A43E1">
          <w:rPr>
            <w:sz w:val="28"/>
            <w:szCs w:val="28"/>
          </w:rPr>
          <w:t>строке</w:t>
        </w:r>
      </w:hyperlink>
      <w:r w:rsidRPr="008A43E1">
        <w:rPr>
          <w:sz w:val="28"/>
          <w:szCs w:val="28"/>
        </w:rPr>
        <w:t xml:space="preserve"> </w:t>
      </w:r>
      <w:r w:rsidR="00DF358A">
        <w:rPr>
          <w:sz w:val="28"/>
          <w:szCs w:val="28"/>
        </w:rPr>
        <w:t>«</w:t>
      </w:r>
      <w:r w:rsidRPr="008A43E1">
        <w:rPr>
          <w:sz w:val="28"/>
          <w:szCs w:val="28"/>
        </w:rPr>
        <w:t>Наименование обособленного подразделения</w:t>
      </w:r>
      <w:r w:rsidR="00DF358A">
        <w:rPr>
          <w:sz w:val="28"/>
          <w:szCs w:val="28"/>
        </w:rPr>
        <w:t>»</w:t>
      </w:r>
      <w:r w:rsidRPr="008A43E1">
        <w:rPr>
          <w:sz w:val="28"/>
          <w:szCs w:val="28"/>
        </w:rPr>
        <w:t xml:space="preserve"> - полное или сокращенное наименование обособленного подразделения с указанием в </w:t>
      </w:r>
      <w:hyperlink r:id="rId37" w:history="1">
        <w:r w:rsidRPr="008A43E1">
          <w:rPr>
            <w:sz w:val="28"/>
            <w:szCs w:val="28"/>
          </w:rPr>
          <w:t>кодовой зоне</w:t>
        </w:r>
      </w:hyperlink>
      <w:r w:rsidRPr="008A43E1">
        <w:rPr>
          <w:sz w:val="28"/>
          <w:szCs w:val="28"/>
        </w:rPr>
        <w:t>:</w:t>
      </w:r>
    </w:p>
    <w:p w:rsidR="00282193" w:rsidRPr="008A43E1" w:rsidRDefault="00282193" w:rsidP="00984875">
      <w:pPr>
        <w:autoSpaceDE w:val="0"/>
        <w:autoSpaceDN w:val="0"/>
        <w:adjustRightInd w:val="0"/>
        <w:spacing w:before="240"/>
        <w:ind w:firstLine="709"/>
        <w:contextualSpacing/>
        <w:jc w:val="both"/>
        <w:rPr>
          <w:sz w:val="28"/>
          <w:szCs w:val="28"/>
        </w:rPr>
      </w:pPr>
      <w:r w:rsidRPr="008A43E1">
        <w:rPr>
          <w:sz w:val="28"/>
          <w:szCs w:val="28"/>
        </w:rPr>
        <w:t>уникального кода обособленного учреждения по Сводному реестру и номера открытого ему отдельного лицевого счета;</w:t>
      </w:r>
    </w:p>
    <w:p w:rsidR="00282193" w:rsidRPr="008A43E1" w:rsidRDefault="00282193" w:rsidP="00984875">
      <w:pPr>
        <w:autoSpaceDE w:val="0"/>
        <w:autoSpaceDN w:val="0"/>
        <w:adjustRightInd w:val="0"/>
        <w:spacing w:before="240"/>
        <w:ind w:firstLine="709"/>
        <w:contextualSpacing/>
        <w:jc w:val="both"/>
        <w:rPr>
          <w:sz w:val="28"/>
          <w:szCs w:val="28"/>
        </w:rPr>
      </w:pPr>
      <w:r w:rsidRPr="008A43E1">
        <w:rPr>
          <w:sz w:val="28"/>
          <w:szCs w:val="28"/>
        </w:rPr>
        <w:t>кода причины постановки его на учет в налоговом органе (КПП) в случае, если целевые расходы осуществляются обособленным подразделением;</w:t>
      </w:r>
    </w:p>
    <w:p w:rsidR="00282193" w:rsidRPr="00282193" w:rsidRDefault="00282193" w:rsidP="00984875">
      <w:pPr>
        <w:autoSpaceDE w:val="0"/>
        <w:autoSpaceDN w:val="0"/>
        <w:adjustRightInd w:val="0"/>
        <w:spacing w:before="240"/>
        <w:ind w:firstLine="709"/>
        <w:contextualSpacing/>
        <w:jc w:val="both"/>
        <w:rPr>
          <w:sz w:val="28"/>
          <w:szCs w:val="28"/>
        </w:rPr>
      </w:pPr>
      <w:r w:rsidRPr="008A43E1">
        <w:rPr>
          <w:sz w:val="28"/>
          <w:szCs w:val="28"/>
        </w:rPr>
        <w:t xml:space="preserve">в </w:t>
      </w:r>
      <w:hyperlink r:id="rId38" w:history="1">
        <w:r w:rsidRPr="008A43E1">
          <w:rPr>
            <w:sz w:val="28"/>
            <w:szCs w:val="28"/>
          </w:rPr>
          <w:t>строке</w:t>
        </w:r>
      </w:hyperlink>
      <w:r w:rsidRPr="008A43E1">
        <w:rPr>
          <w:sz w:val="28"/>
          <w:szCs w:val="28"/>
        </w:rPr>
        <w:t xml:space="preserve"> </w:t>
      </w:r>
      <w:r w:rsidR="00C65847">
        <w:rPr>
          <w:sz w:val="28"/>
          <w:szCs w:val="28"/>
        </w:rPr>
        <w:t>«</w:t>
      </w:r>
      <w:r w:rsidRPr="008A43E1">
        <w:rPr>
          <w:sz w:val="28"/>
          <w:szCs w:val="28"/>
        </w:rPr>
        <w:t>Наименование органа, осуществляющего функции и полномочия учредителя</w:t>
      </w:r>
      <w:r w:rsidR="00C65847">
        <w:rPr>
          <w:sz w:val="28"/>
          <w:szCs w:val="28"/>
        </w:rPr>
        <w:t>»</w:t>
      </w:r>
      <w:r w:rsidRPr="008A43E1">
        <w:rPr>
          <w:sz w:val="28"/>
          <w:szCs w:val="28"/>
        </w:rPr>
        <w:t xml:space="preserve"> указывается полное или сокращенное наименование органа-учредителя с указанием в </w:t>
      </w:r>
      <w:hyperlink r:id="rId39" w:history="1">
        <w:r w:rsidRPr="008A43E1">
          <w:rPr>
            <w:sz w:val="28"/>
            <w:szCs w:val="28"/>
          </w:rPr>
          <w:t>кодовой зоне</w:t>
        </w:r>
      </w:hyperlink>
      <w:r w:rsidRPr="008A43E1">
        <w:rPr>
          <w:sz w:val="28"/>
          <w:szCs w:val="28"/>
        </w:rPr>
        <w:t xml:space="preserve"> его лицевого счета и кода главного распорядителя бюджетных средств (код</w:t>
      </w:r>
      <w:r w:rsidRPr="00282193">
        <w:rPr>
          <w:sz w:val="28"/>
          <w:szCs w:val="28"/>
        </w:rPr>
        <w:t xml:space="preserve"> Главы по БК);</w:t>
      </w:r>
    </w:p>
    <w:p w:rsidR="00282193" w:rsidRPr="008A43E1" w:rsidRDefault="00282193" w:rsidP="00984875">
      <w:pPr>
        <w:autoSpaceDE w:val="0"/>
        <w:autoSpaceDN w:val="0"/>
        <w:adjustRightInd w:val="0"/>
        <w:spacing w:before="240"/>
        <w:ind w:firstLine="709"/>
        <w:contextualSpacing/>
        <w:jc w:val="both"/>
        <w:rPr>
          <w:sz w:val="28"/>
          <w:szCs w:val="28"/>
        </w:rPr>
      </w:pPr>
      <w:r w:rsidRPr="008A43E1">
        <w:rPr>
          <w:sz w:val="28"/>
          <w:szCs w:val="28"/>
        </w:rPr>
        <w:t xml:space="preserve">в </w:t>
      </w:r>
      <w:hyperlink r:id="rId40" w:history="1">
        <w:r w:rsidRPr="008A43E1">
          <w:rPr>
            <w:sz w:val="28"/>
            <w:szCs w:val="28"/>
          </w:rPr>
          <w:t>строке</w:t>
        </w:r>
      </w:hyperlink>
      <w:r w:rsidR="00C65847">
        <w:rPr>
          <w:sz w:val="28"/>
          <w:szCs w:val="28"/>
        </w:rPr>
        <w:t xml:space="preserve"> «</w:t>
      </w:r>
      <w:r w:rsidRPr="008A43E1">
        <w:rPr>
          <w:sz w:val="28"/>
          <w:szCs w:val="28"/>
        </w:rPr>
        <w:t>Наименование территориального органа Федерального казначейства, осуществляющего ведение лицевого счета</w:t>
      </w:r>
      <w:r w:rsidR="00C65847">
        <w:rPr>
          <w:sz w:val="28"/>
          <w:szCs w:val="28"/>
        </w:rPr>
        <w:t>»</w:t>
      </w:r>
      <w:r w:rsidRPr="008A43E1">
        <w:rPr>
          <w:sz w:val="28"/>
          <w:szCs w:val="28"/>
        </w:rPr>
        <w:t xml:space="preserve"> указывается наименование органа Федерального казначейства, в котором учреждению открыт отдельный лицевой счет, с указанием в </w:t>
      </w:r>
      <w:hyperlink r:id="rId41" w:history="1">
        <w:r w:rsidRPr="008A43E1">
          <w:rPr>
            <w:sz w:val="28"/>
            <w:szCs w:val="28"/>
          </w:rPr>
          <w:t>кодовой зоне</w:t>
        </w:r>
      </w:hyperlink>
      <w:r w:rsidRPr="008A43E1">
        <w:rPr>
          <w:sz w:val="28"/>
          <w:szCs w:val="28"/>
        </w:rPr>
        <w:t xml:space="preserve"> кода по КОФК.</w:t>
      </w:r>
    </w:p>
    <w:p w:rsidR="00282193" w:rsidRPr="008A43E1" w:rsidRDefault="00282193" w:rsidP="00984875">
      <w:pPr>
        <w:autoSpaceDE w:val="0"/>
        <w:autoSpaceDN w:val="0"/>
        <w:adjustRightInd w:val="0"/>
        <w:spacing w:before="240"/>
        <w:ind w:firstLine="709"/>
        <w:contextualSpacing/>
        <w:jc w:val="both"/>
        <w:rPr>
          <w:sz w:val="28"/>
          <w:szCs w:val="28"/>
        </w:rPr>
      </w:pPr>
      <w:r w:rsidRPr="008A43E1">
        <w:rPr>
          <w:sz w:val="28"/>
          <w:szCs w:val="28"/>
        </w:rPr>
        <w:t>б) в табличной части:</w:t>
      </w:r>
    </w:p>
    <w:p w:rsidR="00282193" w:rsidRPr="00CF42D8" w:rsidRDefault="00282193" w:rsidP="00984875">
      <w:pPr>
        <w:autoSpaceDE w:val="0"/>
        <w:autoSpaceDN w:val="0"/>
        <w:adjustRightInd w:val="0"/>
        <w:spacing w:before="240"/>
        <w:ind w:firstLine="709"/>
        <w:contextualSpacing/>
        <w:jc w:val="both"/>
        <w:rPr>
          <w:sz w:val="28"/>
          <w:szCs w:val="28"/>
        </w:rPr>
      </w:pPr>
      <w:r w:rsidRPr="00937962">
        <w:rPr>
          <w:sz w:val="28"/>
          <w:szCs w:val="28"/>
        </w:rPr>
        <w:t xml:space="preserve">в </w:t>
      </w:r>
      <w:hyperlink r:id="rId42" w:history="1">
        <w:r w:rsidRPr="00937962">
          <w:rPr>
            <w:sz w:val="28"/>
            <w:szCs w:val="28"/>
          </w:rPr>
          <w:t>графах 1</w:t>
        </w:r>
      </w:hyperlink>
      <w:r w:rsidRPr="00937962">
        <w:rPr>
          <w:sz w:val="28"/>
          <w:szCs w:val="28"/>
        </w:rPr>
        <w:t xml:space="preserve"> и </w:t>
      </w:r>
      <w:hyperlink r:id="rId43" w:history="1">
        <w:r w:rsidRPr="00937962">
          <w:rPr>
            <w:sz w:val="28"/>
            <w:szCs w:val="28"/>
          </w:rPr>
          <w:t>2</w:t>
        </w:r>
      </w:hyperlink>
      <w:r w:rsidRPr="00937962">
        <w:rPr>
          <w:sz w:val="28"/>
          <w:szCs w:val="28"/>
        </w:rPr>
        <w:t xml:space="preserve"> - наименование целевой </w:t>
      </w:r>
      <w:r w:rsidRPr="00CF42D8">
        <w:rPr>
          <w:sz w:val="28"/>
          <w:szCs w:val="28"/>
        </w:rPr>
        <w:t>субсидии и код субсидии в соответствии с кодо</w:t>
      </w:r>
      <w:r w:rsidR="00693288" w:rsidRPr="00CF42D8">
        <w:rPr>
          <w:sz w:val="28"/>
          <w:szCs w:val="28"/>
        </w:rPr>
        <w:t>м субсидии</w:t>
      </w:r>
      <w:r w:rsidRPr="00CF42D8">
        <w:rPr>
          <w:sz w:val="28"/>
          <w:szCs w:val="28"/>
        </w:rPr>
        <w:t xml:space="preserve"> с указанием (при необходимости) после наименования целевой субсидии в скобках дополнительной детализации цели предоставления целевой субсидии в соответствии с условиями Соглашения;</w:t>
      </w:r>
    </w:p>
    <w:p w:rsidR="00282193" w:rsidRPr="0073706A" w:rsidRDefault="00282193" w:rsidP="00984875">
      <w:pPr>
        <w:autoSpaceDE w:val="0"/>
        <w:autoSpaceDN w:val="0"/>
        <w:adjustRightInd w:val="0"/>
        <w:spacing w:before="240"/>
        <w:ind w:firstLine="709"/>
        <w:contextualSpacing/>
        <w:jc w:val="both"/>
        <w:rPr>
          <w:sz w:val="28"/>
          <w:szCs w:val="28"/>
        </w:rPr>
      </w:pPr>
      <w:r w:rsidRPr="00CF42D8">
        <w:rPr>
          <w:sz w:val="28"/>
          <w:szCs w:val="28"/>
        </w:rPr>
        <w:t xml:space="preserve">в </w:t>
      </w:r>
      <w:hyperlink r:id="rId44" w:history="1">
        <w:r w:rsidRPr="00CF42D8">
          <w:rPr>
            <w:sz w:val="28"/>
            <w:szCs w:val="28"/>
          </w:rPr>
          <w:t>графах 3</w:t>
        </w:r>
      </w:hyperlink>
      <w:r w:rsidRPr="00CF42D8">
        <w:rPr>
          <w:sz w:val="28"/>
          <w:szCs w:val="28"/>
        </w:rPr>
        <w:t xml:space="preserve"> и </w:t>
      </w:r>
      <w:hyperlink r:id="rId45" w:history="1">
        <w:r w:rsidRPr="00CF42D8">
          <w:rPr>
            <w:sz w:val="28"/>
            <w:szCs w:val="28"/>
          </w:rPr>
          <w:t>4</w:t>
        </w:r>
      </w:hyperlink>
      <w:r w:rsidRPr="00CF42D8">
        <w:rPr>
          <w:sz w:val="28"/>
          <w:szCs w:val="28"/>
        </w:rPr>
        <w:t xml:space="preserve"> - номер и дата Соглашения. В случае</w:t>
      </w:r>
      <w:proofErr w:type="gramStart"/>
      <w:r w:rsidRPr="00CF42D8">
        <w:rPr>
          <w:sz w:val="28"/>
          <w:szCs w:val="28"/>
        </w:rPr>
        <w:t>,</w:t>
      </w:r>
      <w:proofErr w:type="gramEnd"/>
      <w:r w:rsidRPr="00CF42D8">
        <w:rPr>
          <w:sz w:val="28"/>
          <w:szCs w:val="28"/>
        </w:rPr>
        <w:t xml:space="preserve"> если заключение Соглашения не предусмотрено, показатели не формируются;</w:t>
      </w:r>
    </w:p>
    <w:p w:rsidR="00282193" w:rsidRPr="0073706A" w:rsidRDefault="00282193" w:rsidP="00984875">
      <w:pPr>
        <w:autoSpaceDE w:val="0"/>
        <w:autoSpaceDN w:val="0"/>
        <w:adjustRightInd w:val="0"/>
        <w:spacing w:before="240"/>
        <w:ind w:firstLine="709"/>
        <w:contextualSpacing/>
        <w:jc w:val="both"/>
        <w:rPr>
          <w:sz w:val="28"/>
          <w:szCs w:val="28"/>
        </w:rPr>
      </w:pPr>
      <w:r w:rsidRPr="0073706A">
        <w:rPr>
          <w:sz w:val="28"/>
          <w:szCs w:val="28"/>
        </w:rPr>
        <w:t xml:space="preserve">в </w:t>
      </w:r>
      <w:hyperlink r:id="rId46" w:history="1">
        <w:r w:rsidRPr="0073706A">
          <w:rPr>
            <w:sz w:val="28"/>
            <w:szCs w:val="28"/>
          </w:rPr>
          <w:t>графе 5</w:t>
        </w:r>
      </w:hyperlink>
      <w:r w:rsidRPr="0073706A">
        <w:rPr>
          <w:sz w:val="28"/>
          <w:szCs w:val="28"/>
        </w:rPr>
        <w:t xml:space="preserve"> - иде</w:t>
      </w:r>
      <w:r w:rsidR="00CD470C">
        <w:rPr>
          <w:sz w:val="28"/>
          <w:szCs w:val="28"/>
        </w:rPr>
        <w:t>нтификатор Соглашения. В случае</w:t>
      </w:r>
      <w:r w:rsidRPr="0073706A">
        <w:rPr>
          <w:sz w:val="28"/>
          <w:szCs w:val="28"/>
        </w:rPr>
        <w:t xml:space="preserve"> если заключение Соглашения не предусмотрено, показатели не формируются;</w:t>
      </w:r>
    </w:p>
    <w:p w:rsidR="00282193" w:rsidRPr="0073706A" w:rsidRDefault="00282193" w:rsidP="00984875">
      <w:pPr>
        <w:autoSpaceDE w:val="0"/>
        <w:autoSpaceDN w:val="0"/>
        <w:adjustRightInd w:val="0"/>
        <w:spacing w:before="240"/>
        <w:ind w:firstLine="709"/>
        <w:contextualSpacing/>
        <w:jc w:val="both"/>
        <w:rPr>
          <w:sz w:val="28"/>
          <w:szCs w:val="28"/>
        </w:rPr>
      </w:pPr>
      <w:r w:rsidRPr="0073706A">
        <w:rPr>
          <w:sz w:val="28"/>
          <w:szCs w:val="28"/>
        </w:rPr>
        <w:t xml:space="preserve">в </w:t>
      </w:r>
      <w:hyperlink r:id="rId47" w:history="1">
        <w:r w:rsidRPr="0073706A">
          <w:rPr>
            <w:sz w:val="28"/>
            <w:szCs w:val="28"/>
          </w:rPr>
          <w:t>графе 6</w:t>
        </w:r>
      </w:hyperlink>
      <w:r w:rsidRPr="0073706A">
        <w:rPr>
          <w:sz w:val="28"/>
          <w:szCs w:val="28"/>
        </w:rPr>
        <w:t xml:space="preserve"> - код объекта ФАИП;</w:t>
      </w:r>
    </w:p>
    <w:p w:rsidR="00282193" w:rsidRPr="00282193" w:rsidRDefault="00282193" w:rsidP="00984875">
      <w:pPr>
        <w:autoSpaceDE w:val="0"/>
        <w:autoSpaceDN w:val="0"/>
        <w:adjustRightInd w:val="0"/>
        <w:spacing w:before="240"/>
        <w:ind w:firstLine="709"/>
        <w:contextualSpacing/>
        <w:jc w:val="both"/>
        <w:rPr>
          <w:sz w:val="28"/>
          <w:szCs w:val="28"/>
        </w:rPr>
      </w:pPr>
      <w:r w:rsidRPr="0073706A">
        <w:rPr>
          <w:sz w:val="28"/>
          <w:szCs w:val="28"/>
        </w:rPr>
        <w:t xml:space="preserve">в </w:t>
      </w:r>
      <w:hyperlink r:id="rId48" w:history="1">
        <w:r w:rsidRPr="0073706A">
          <w:rPr>
            <w:sz w:val="28"/>
            <w:szCs w:val="28"/>
          </w:rPr>
          <w:t>графе 7</w:t>
        </w:r>
      </w:hyperlink>
      <w:r w:rsidRPr="0073706A">
        <w:rPr>
          <w:sz w:val="28"/>
          <w:szCs w:val="28"/>
        </w:rPr>
        <w:t xml:space="preserve"> -</w:t>
      </w:r>
      <w:r w:rsidRPr="00282193">
        <w:rPr>
          <w:sz w:val="28"/>
          <w:szCs w:val="28"/>
        </w:rPr>
        <w:t xml:space="preserve"> аналитический код поступлений и выплат, соответствующий коду бюджетной классификации, исходя из экономического содержания планируемых поступлений и выплат, в части:</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lastRenderedPageBreak/>
        <w:t>планируемых поступлений целевых субсидий - по коду аналитической группы подвида доходов бюджетов;</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 xml:space="preserve">планируемых целевых расходов - по коду </w:t>
      </w:r>
      <w:proofErr w:type="gramStart"/>
      <w:r w:rsidRPr="00282193">
        <w:rPr>
          <w:sz w:val="28"/>
          <w:szCs w:val="28"/>
        </w:rPr>
        <w:t>видов расходов классификации расходов бюджетов</w:t>
      </w:r>
      <w:proofErr w:type="gramEnd"/>
      <w:r w:rsidRPr="00282193">
        <w:rPr>
          <w:sz w:val="28"/>
          <w:szCs w:val="28"/>
        </w:rPr>
        <w:t>;</w:t>
      </w:r>
    </w:p>
    <w:p w:rsidR="00282193" w:rsidRPr="0073706A" w:rsidRDefault="00282193" w:rsidP="00984875">
      <w:pPr>
        <w:autoSpaceDE w:val="0"/>
        <w:autoSpaceDN w:val="0"/>
        <w:adjustRightInd w:val="0"/>
        <w:spacing w:before="240"/>
        <w:ind w:firstLine="709"/>
        <w:contextualSpacing/>
        <w:jc w:val="both"/>
        <w:rPr>
          <w:sz w:val="28"/>
          <w:szCs w:val="28"/>
        </w:rPr>
      </w:pPr>
      <w:r w:rsidRPr="00282193">
        <w:rPr>
          <w:sz w:val="28"/>
          <w:szCs w:val="28"/>
        </w:rPr>
        <w:t xml:space="preserve">поступления от возврата дебиторской задолженности прошлых лет, потребность в использовании которых подтверждена, - по коду аналитической </w:t>
      </w:r>
      <w:proofErr w:type="gramStart"/>
      <w:r w:rsidRPr="00282193">
        <w:rPr>
          <w:sz w:val="28"/>
          <w:szCs w:val="28"/>
        </w:rPr>
        <w:t xml:space="preserve">группы вида источников финансирования дефицитов </w:t>
      </w:r>
      <w:r w:rsidRPr="0073706A">
        <w:rPr>
          <w:sz w:val="28"/>
          <w:szCs w:val="28"/>
        </w:rPr>
        <w:t>бюджетов</w:t>
      </w:r>
      <w:proofErr w:type="gramEnd"/>
      <w:r w:rsidRPr="0073706A">
        <w:rPr>
          <w:sz w:val="28"/>
          <w:szCs w:val="28"/>
        </w:rPr>
        <w:t>;</w:t>
      </w:r>
    </w:p>
    <w:p w:rsidR="00282193" w:rsidRPr="0073706A" w:rsidRDefault="00282193" w:rsidP="00984875">
      <w:pPr>
        <w:autoSpaceDE w:val="0"/>
        <w:autoSpaceDN w:val="0"/>
        <w:adjustRightInd w:val="0"/>
        <w:spacing w:before="240"/>
        <w:ind w:firstLine="709"/>
        <w:contextualSpacing/>
        <w:jc w:val="both"/>
        <w:rPr>
          <w:sz w:val="28"/>
          <w:szCs w:val="28"/>
        </w:rPr>
      </w:pPr>
      <w:r w:rsidRPr="0073706A">
        <w:rPr>
          <w:sz w:val="28"/>
          <w:szCs w:val="28"/>
        </w:rPr>
        <w:t xml:space="preserve">в </w:t>
      </w:r>
      <w:hyperlink r:id="rId49" w:history="1">
        <w:r w:rsidRPr="0073706A">
          <w:rPr>
            <w:sz w:val="28"/>
            <w:szCs w:val="28"/>
          </w:rPr>
          <w:t>графе 8</w:t>
        </w:r>
      </w:hyperlink>
      <w:r w:rsidRPr="0073706A">
        <w:rPr>
          <w:sz w:val="28"/>
          <w:szCs w:val="28"/>
        </w:rPr>
        <w:t xml:space="preserve"> - сумма разрешенного к использованию остатка целевых средств по соответствующему коду субсидии, указанному в </w:t>
      </w:r>
      <w:hyperlink r:id="rId50" w:history="1">
        <w:r w:rsidRPr="0073706A">
          <w:rPr>
            <w:sz w:val="28"/>
            <w:szCs w:val="28"/>
          </w:rPr>
          <w:t>графе 2</w:t>
        </w:r>
      </w:hyperlink>
      <w:r w:rsidRPr="0073706A">
        <w:rPr>
          <w:sz w:val="28"/>
          <w:szCs w:val="28"/>
        </w:rPr>
        <w:t xml:space="preserve">, без указания кода бюджетной классификации в </w:t>
      </w:r>
      <w:hyperlink r:id="rId51" w:history="1">
        <w:r w:rsidRPr="0073706A">
          <w:rPr>
            <w:sz w:val="28"/>
            <w:szCs w:val="28"/>
          </w:rPr>
          <w:t>графе 7</w:t>
        </w:r>
      </w:hyperlink>
      <w:r w:rsidRPr="0073706A">
        <w:rPr>
          <w:sz w:val="28"/>
          <w:szCs w:val="28"/>
        </w:rPr>
        <w:t>;</w:t>
      </w:r>
    </w:p>
    <w:p w:rsidR="00282193" w:rsidRPr="0073706A" w:rsidRDefault="00282193" w:rsidP="00984875">
      <w:pPr>
        <w:autoSpaceDE w:val="0"/>
        <w:autoSpaceDN w:val="0"/>
        <w:adjustRightInd w:val="0"/>
        <w:spacing w:before="240"/>
        <w:ind w:firstLine="709"/>
        <w:contextualSpacing/>
        <w:jc w:val="both"/>
        <w:rPr>
          <w:sz w:val="28"/>
          <w:szCs w:val="28"/>
        </w:rPr>
      </w:pPr>
      <w:r w:rsidRPr="0073706A">
        <w:rPr>
          <w:sz w:val="28"/>
          <w:szCs w:val="28"/>
        </w:rPr>
        <w:t xml:space="preserve">в </w:t>
      </w:r>
      <w:hyperlink r:id="rId52" w:history="1">
        <w:r w:rsidRPr="0073706A">
          <w:rPr>
            <w:sz w:val="28"/>
            <w:szCs w:val="28"/>
          </w:rPr>
          <w:t>графе 9</w:t>
        </w:r>
      </w:hyperlink>
      <w:r w:rsidRPr="0073706A">
        <w:rPr>
          <w:sz w:val="28"/>
          <w:szCs w:val="28"/>
        </w:rPr>
        <w:t xml:space="preserve"> - сумма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и коду аналитической </w:t>
      </w:r>
      <w:proofErr w:type="gramStart"/>
      <w:r w:rsidRPr="0073706A">
        <w:rPr>
          <w:sz w:val="28"/>
          <w:szCs w:val="28"/>
        </w:rPr>
        <w:t>группы вида источников финансирования дефицитов</w:t>
      </w:r>
      <w:proofErr w:type="gramEnd"/>
      <w:r w:rsidRPr="0073706A">
        <w:rPr>
          <w:sz w:val="28"/>
          <w:szCs w:val="28"/>
        </w:rPr>
        <w:t xml:space="preserve"> бюджетов, указанному в </w:t>
      </w:r>
      <w:hyperlink r:id="rId53" w:history="1">
        <w:r w:rsidRPr="0073706A">
          <w:rPr>
            <w:sz w:val="28"/>
            <w:szCs w:val="28"/>
          </w:rPr>
          <w:t>графе 7</w:t>
        </w:r>
      </w:hyperlink>
      <w:r w:rsidRPr="0073706A">
        <w:rPr>
          <w:sz w:val="28"/>
          <w:szCs w:val="28"/>
        </w:rPr>
        <w:t>;</w:t>
      </w:r>
    </w:p>
    <w:p w:rsidR="00282193" w:rsidRPr="0073706A" w:rsidRDefault="00282193" w:rsidP="00984875">
      <w:pPr>
        <w:autoSpaceDE w:val="0"/>
        <w:autoSpaceDN w:val="0"/>
        <w:adjustRightInd w:val="0"/>
        <w:spacing w:before="240"/>
        <w:ind w:firstLine="709"/>
        <w:contextualSpacing/>
        <w:jc w:val="both"/>
        <w:rPr>
          <w:sz w:val="28"/>
          <w:szCs w:val="28"/>
        </w:rPr>
      </w:pPr>
      <w:r w:rsidRPr="0073706A">
        <w:rPr>
          <w:sz w:val="28"/>
          <w:szCs w:val="28"/>
        </w:rPr>
        <w:t xml:space="preserve">в </w:t>
      </w:r>
      <w:hyperlink r:id="rId54" w:history="1">
        <w:r w:rsidRPr="0073706A">
          <w:rPr>
            <w:sz w:val="28"/>
            <w:szCs w:val="28"/>
          </w:rPr>
          <w:t>графе 10</w:t>
        </w:r>
      </w:hyperlink>
      <w:r w:rsidRPr="0073706A">
        <w:rPr>
          <w:sz w:val="28"/>
          <w:szCs w:val="28"/>
        </w:rPr>
        <w:t xml:space="preserve"> - суммы планируемых в текущем финансовом году поступлений целевых субсидий по соответствующему коду субсидии, указанному в </w:t>
      </w:r>
      <w:hyperlink r:id="rId55" w:history="1">
        <w:r w:rsidRPr="0073706A">
          <w:rPr>
            <w:sz w:val="28"/>
            <w:szCs w:val="28"/>
          </w:rPr>
          <w:t>графе 2</w:t>
        </w:r>
      </w:hyperlink>
      <w:r w:rsidRPr="0073706A">
        <w:rPr>
          <w:sz w:val="28"/>
          <w:szCs w:val="28"/>
        </w:rPr>
        <w:t xml:space="preserve"> и коду аналитической группы подвида доходов бюджетов, указанному в </w:t>
      </w:r>
      <w:hyperlink r:id="rId56" w:history="1">
        <w:r w:rsidRPr="0073706A">
          <w:rPr>
            <w:sz w:val="28"/>
            <w:szCs w:val="28"/>
          </w:rPr>
          <w:t>графе 7</w:t>
        </w:r>
      </w:hyperlink>
      <w:r w:rsidRPr="0073706A">
        <w:rPr>
          <w:sz w:val="28"/>
          <w:szCs w:val="28"/>
        </w:rPr>
        <w:t>;</w:t>
      </w:r>
    </w:p>
    <w:p w:rsidR="00282193" w:rsidRPr="0073706A" w:rsidRDefault="00282193" w:rsidP="00984875">
      <w:pPr>
        <w:autoSpaceDE w:val="0"/>
        <w:autoSpaceDN w:val="0"/>
        <w:adjustRightInd w:val="0"/>
        <w:spacing w:before="240"/>
        <w:ind w:firstLine="709"/>
        <w:contextualSpacing/>
        <w:jc w:val="both"/>
        <w:rPr>
          <w:sz w:val="28"/>
          <w:szCs w:val="28"/>
        </w:rPr>
      </w:pPr>
      <w:r w:rsidRPr="0073706A">
        <w:rPr>
          <w:sz w:val="28"/>
          <w:szCs w:val="28"/>
        </w:rPr>
        <w:t xml:space="preserve">в </w:t>
      </w:r>
      <w:hyperlink r:id="rId57" w:history="1">
        <w:r w:rsidRPr="0073706A">
          <w:rPr>
            <w:sz w:val="28"/>
            <w:szCs w:val="28"/>
          </w:rPr>
          <w:t>графе 11</w:t>
        </w:r>
      </w:hyperlink>
      <w:r w:rsidRPr="0073706A">
        <w:rPr>
          <w:sz w:val="28"/>
          <w:szCs w:val="28"/>
        </w:rPr>
        <w:t xml:space="preserve"> - итоговая сумма целевых средств, планируемых к использованию в текущем финансовом году, в соответствии с кодом субсидии, указанным в </w:t>
      </w:r>
      <w:hyperlink r:id="rId58" w:history="1">
        <w:r w:rsidRPr="0073706A">
          <w:rPr>
            <w:sz w:val="28"/>
            <w:szCs w:val="28"/>
          </w:rPr>
          <w:t>графе 2</w:t>
        </w:r>
      </w:hyperlink>
      <w:r w:rsidRPr="0073706A">
        <w:rPr>
          <w:sz w:val="28"/>
          <w:szCs w:val="28"/>
        </w:rPr>
        <w:t xml:space="preserve"> (рассчитывается как сумма </w:t>
      </w:r>
      <w:hyperlink r:id="rId59" w:history="1">
        <w:r w:rsidRPr="0073706A">
          <w:rPr>
            <w:sz w:val="28"/>
            <w:szCs w:val="28"/>
          </w:rPr>
          <w:t>граф 8</w:t>
        </w:r>
      </w:hyperlink>
      <w:r w:rsidRPr="0073706A">
        <w:rPr>
          <w:sz w:val="28"/>
          <w:szCs w:val="28"/>
        </w:rPr>
        <w:t xml:space="preserve"> - </w:t>
      </w:r>
      <w:hyperlink r:id="rId60" w:history="1">
        <w:r w:rsidRPr="0073706A">
          <w:rPr>
            <w:sz w:val="28"/>
            <w:szCs w:val="28"/>
          </w:rPr>
          <w:t>10</w:t>
        </w:r>
      </w:hyperlink>
      <w:r w:rsidRPr="0073706A">
        <w:rPr>
          <w:sz w:val="28"/>
          <w:szCs w:val="28"/>
        </w:rPr>
        <w:t xml:space="preserve">), без указания кода бюджетной классификации в </w:t>
      </w:r>
      <w:hyperlink r:id="rId61" w:history="1">
        <w:r w:rsidRPr="0073706A">
          <w:rPr>
            <w:sz w:val="28"/>
            <w:szCs w:val="28"/>
          </w:rPr>
          <w:t>графе 7</w:t>
        </w:r>
      </w:hyperlink>
      <w:r w:rsidRPr="0073706A">
        <w:rPr>
          <w:sz w:val="28"/>
          <w:szCs w:val="28"/>
        </w:rPr>
        <w:t>;</w:t>
      </w:r>
    </w:p>
    <w:p w:rsidR="00282193" w:rsidRPr="0073706A" w:rsidRDefault="00282193" w:rsidP="00984875">
      <w:pPr>
        <w:autoSpaceDE w:val="0"/>
        <w:autoSpaceDN w:val="0"/>
        <w:adjustRightInd w:val="0"/>
        <w:spacing w:before="240"/>
        <w:ind w:firstLine="709"/>
        <w:contextualSpacing/>
        <w:jc w:val="both"/>
        <w:rPr>
          <w:sz w:val="28"/>
          <w:szCs w:val="28"/>
        </w:rPr>
      </w:pPr>
      <w:proofErr w:type="gramStart"/>
      <w:r w:rsidRPr="0073706A">
        <w:rPr>
          <w:sz w:val="28"/>
          <w:szCs w:val="28"/>
        </w:rPr>
        <w:t xml:space="preserve">в </w:t>
      </w:r>
      <w:hyperlink r:id="rId62" w:history="1">
        <w:r w:rsidRPr="0073706A">
          <w:rPr>
            <w:sz w:val="28"/>
            <w:szCs w:val="28"/>
          </w:rPr>
          <w:t>графе 12</w:t>
        </w:r>
      </w:hyperlink>
      <w:r w:rsidRPr="0073706A">
        <w:rPr>
          <w:sz w:val="28"/>
          <w:szCs w:val="28"/>
        </w:rPr>
        <w:t xml:space="preserve"> - суммы планируемых в текущем финансовом году выплат, источником финансового обеспечения которых являются целевые субсидии, с учетом суммы разрешенного к использованию остатка целевых субсидий и суммы возврата дебиторской задолженности прошлых лет, по которым подтверждена потребность в направлении их на цели, ранее установленные условиями предоставления целевых средств, по соответствующему коду субсидии, указанному в </w:t>
      </w:r>
      <w:hyperlink r:id="rId63" w:history="1">
        <w:r w:rsidRPr="0073706A">
          <w:rPr>
            <w:sz w:val="28"/>
            <w:szCs w:val="28"/>
          </w:rPr>
          <w:t>графе 2</w:t>
        </w:r>
      </w:hyperlink>
      <w:r w:rsidRPr="0073706A">
        <w:rPr>
          <w:sz w:val="28"/>
          <w:szCs w:val="28"/>
        </w:rPr>
        <w:t>, и коду бюджетной классификации</w:t>
      </w:r>
      <w:proofErr w:type="gramEnd"/>
      <w:r w:rsidRPr="0073706A">
        <w:rPr>
          <w:sz w:val="28"/>
          <w:szCs w:val="28"/>
        </w:rPr>
        <w:t xml:space="preserve">, </w:t>
      </w:r>
      <w:proofErr w:type="gramStart"/>
      <w:r w:rsidRPr="0073706A">
        <w:rPr>
          <w:sz w:val="28"/>
          <w:szCs w:val="28"/>
        </w:rPr>
        <w:t>указанному</w:t>
      </w:r>
      <w:proofErr w:type="gramEnd"/>
      <w:r w:rsidRPr="0073706A">
        <w:rPr>
          <w:sz w:val="28"/>
          <w:szCs w:val="28"/>
        </w:rPr>
        <w:t xml:space="preserve"> в </w:t>
      </w:r>
      <w:hyperlink r:id="rId64" w:history="1">
        <w:r w:rsidRPr="0073706A">
          <w:rPr>
            <w:sz w:val="28"/>
            <w:szCs w:val="28"/>
          </w:rPr>
          <w:t>графе 7</w:t>
        </w:r>
      </w:hyperlink>
      <w:r w:rsidRPr="0073706A">
        <w:rPr>
          <w:sz w:val="28"/>
          <w:szCs w:val="28"/>
        </w:rPr>
        <w:t>.</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 xml:space="preserve">В случае если учреждению (подразделению) </w:t>
      </w:r>
      <w:proofErr w:type="gramStart"/>
      <w:r w:rsidRPr="00282193">
        <w:rPr>
          <w:sz w:val="28"/>
          <w:szCs w:val="28"/>
        </w:rPr>
        <w:t>предоставляются несколько целевых субсидий показатели поступлений выплат в Сведениях отражаются</w:t>
      </w:r>
      <w:proofErr w:type="gramEnd"/>
      <w:r w:rsidRPr="00282193">
        <w:rPr>
          <w:sz w:val="28"/>
          <w:szCs w:val="28"/>
        </w:rPr>
        <w:t xml:space="preserve"> с формированием промежуточных итогов по каждой целевой субсидии.</w:t>
      </w:r>
    </w:p>
    <w:p w:rsidR="00282193" w:rsidRPr="00282193" w:rsidRDefault="00282193" w:rsidP="00984875">
      <w:pPr>
        <w:autoSpaceDE w:val="0"/>
        <w:autoSpaceDN w:val="0"/>
        <w:adjustRightInd w:val="0"/>
        <w:spacing w:before="240"/>
        <w:ind w:firstLine="709"/>
        <w:contextualSpacing/>
        <w:jc w:val="both"/>
        <w:rPr>
          <w:sz w:val="28"/>
          <w:szCs w:val="28"/>
        </w:rPr>
      </w:pPr>
      <w:r w:rsidRPr="00282193">
        <w:rPr>
          <w:sz w:val="28"/>
          <w:szCs w:val="28"/>
        </w:rPr>
        <w:t xml:space="preserve">В Сведениях, представляемых учреждением в целях осуществления расходов его обособленными подразделениями, планируемые учреждением суммы перечислений средств целевых субсидий обособленному подразделению и поступления указанных средств на отдельный лицевой счет, открытый обособленному подразделению, а также возврат указанных средств на счет учреждения указываются по коду аналитической </w:t>
      </w:r>
      <w:proofErr w:type="gramStart"/>
      <w:r w:rsidRPr="00282193">
        <w:rPr>
          <w:sz w:val="28"/>
          <w:szCs w:val="28"/>
        </w:rPr>
        <w:t>группы вида источников финансирования дефицитов бюджетов</w:t>
      </w:r>
      <w:proofErr w:type="gramEnd"/>
      <w:r w:rsidRPr="00282193">
        <w:rPr>
          <w:sz w:val="28"/>
          <w:szCs w:val="28"/>
        </w:rPr>
        <w:t>.</w:t>
      </w:r>
    </w:p>
    <w:p w:rsidR="00282193" w:rsidRPr="00282193" w:rsidRDefault="00282193" w:rsidP="00984875">
      <w:pPr>
        <w:autoSpaceDE w:val="0"/>
        <w:autoSpaceDN w:val="0"/>
        <w:adjustRightInd w:val="0"/>
        <w:ind w:firstLine="709"/>
        <w:contextualSpacing/>
        <w:jc w:val="both"/>
        <w:rPr>
          <w:sz w:val="28"/>
          <w:szCs w:val="28"/>
        </w:rPr>
      </w:pPr>
    </w:p>
    <w:p w:rsidR="00282193" w:rsidRPr="00282193" w:rsidRDefault="00282193" w:rsidP="00984875">
      <w:pPr>
        <w:autoSpaceDE w:val="0"/>
        <w:autoSpaceDN w:val="0"/>
        <w:adjustRightInd w:val="0"/>
        <w:ind w:firstLine="709"/>
        <w:contextualSpacing/>
        <w:jc w:val="both"/>
        <w:outlineLvl w:val="0"/>
        <w:rPr>
          <w:sz w:val="28"/>
          <w:szCs w:val="28"/>
        </w:rPr>
      </w:pPr>
    </w:p>
    <w:sectPr w:rsidR="00282193" w:rsidRPr="00282193" w:rsidSect="00F71F2A">
      <w:headerReference w:type="even" r:id="rId65"/>
      <w:headerReference w:type="default" r:id="rId66"/>
      <w:footerReference w:type="default" r:id="rId67"/>
      <w:pgSz w:w="11905" w:h="16838" w:code="9"/>
      <w:pgMar w:top="1135" w:right="848" w:bottom="851" w:left="156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73E" w:rsidRDefault="00B3173E">
      <w:r>
        <w:separator/>
      </w:r>
    </w:p>
  </w:endnote>
  <w:endnote w:type="continuationSeparator" w:id="0">
    <w:p w:rsidR="00B3173E" w:rsidRDefault="00B31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73E" w:rsidRDefault="00FD582A">
    <w:pPr>
      <w:pStyle w:val="ad"/>
      <w:jc w:val="right"/>
    </w:pPr>
    <w:fldSimple w:instr=" PAGE   \* MERGEFORMAT ">
      <w:r w:rsidR="003966A9">
        <w:rPr>
          <w:noProof/>
        </w:rPr>
        <w:t>3</w:t>
      </w:r>
    </w:fldSimple>
  </w:p>
  <w:p w:rsidR="00B3173E" w:rsidRDefault="00B3173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73E" w:rsidRDefault="00B3173E">
      <w:r>
        <w:separator/>
      </w:r>
    </w:p>
  </w:footnote>
  <w:footnote w:type="continuationSeparator" w:id="0">
    <w:p w:rsidR="00B3173E" w:rsidRDefault="00B3173E">
      <w:r>
        <w:continuationSeparator/>
      </w:r>
    </w:p>
  </w:footnote>
  <w:footnote w:id="1">
    <w:p w:rsidR="00B3173E" w:rsidRDefault="00B3173E" w:rsidP="007C791D">
      <w:pPr>
        <w:autoSpaceDE w:val="0"/>
        <w:autoSpaceDN w:val="0"/>
        <w:adjustRightInd w:val="0"/>
        <w:ind w:firstLine="540"/>
        <w:jc w:val="both"/>
        <w:rPr>
          <w:rFonts w:eastAsia="Calibri"/>
          <w:sz w:val="20"/>
          <w:szCs w:val="20"/>
        </w:rPr>
      </w:pPr>
      <w:r>
        <w:rPr>
          <w:rStyle w:val="a9"/>
        </w:rPr>
        <w:footnoteRef/>
      </w:r>
      <w:r>
        <w:t xml:space="preserve"> </w:t>
      </w:r>
      <w:r w:rsidRPr="00E61B63">
        <w:rPr>
          <w:rFonts w:eastAsia="Calibri"/>
          <w:sz w:val="20"/>
          <w:szCs w:val="20"/>
        </w:rPr>
        <w:t xml:space="preserve">Приказ Федерального казначейства от 17.10.2016 № 21н «О порядке открытия </w:t>
      </w:r>
      <w:r>
        <w:rPr>
          <w:rFonts w:eastAsia="Calibri"/>
          <w:sz w:val="20"/>
          <w:szCs w:val="20"/>
        </w:rPr>
        <w:t>и ведения лицевых счетов территориальными органами Федерального казначейства»</w:t>
      </w:r>
    </w:p>
    <w:p w:rsidR="00B3173E" w:rsidRPr="00E61B63" w:rsidRDefault="00B3173E" w:rsidP="007C791D">
      <w:pPr>
        <w:pStyle w:val="a7"/>
        <w:rPr>
          <w:rFonts w:eastAsia="Calibr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73E" w:rsidRDefault="00FD582A" w:rsidP="003302C8">
    <w:pPr>
      <w:pStyle w:val="a4"/>
      <w:framePr w:wrap="around" w:vAnchor="text" w:hAnchor="margin" w:xAlign="center" w:y="1"/>
      <w:rPr>
        <w:rStyle w:val="a5"/>
      </w:rPr>
    </w:pPr>
    <w:r>
      <w:rPr>
        <w:rStyle w:val="a5"/>
      </w:rPr>
      <w:fldChar w:fldCharType="begin"/>
    </w:r>
    <w:r w:rsidR="00B3173E">
      <w:rPr>
        <w:rStyle w:val="a5"/>
      </w:rPr>
      <w:instrText xml:space="preserve">PAGE  </w:instrText>
    </w:r>
    <w:r>
      <w:rPr>
        <w:rStyle w:val="a5"/>
      </w:rPr>
      <w:fldChar w:fldCharType="end"/>
    </w:r>
  </w:p>
  <w:p w:rsidR="00B3173E" w:rsidRDefault="00B3173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73E" w:rsidRPr="00312004" w:rsidRDefault="00B3173E" w:rsidP="003302C8">
    <w:pPr>
      <w:pStyle w:val="a4"/>
      <w:framePr w:wrap="around" w:vAnchor="text" w:hAnchor="margin" w:xAlign="center" w:y="1"/>
      <w:rPr>
        <w:rStyle w:val="a5"/>
        <w:sz w:val="22"/>
        <w:szCs w:val="22"/>
      </w:rPr>
    </w:pPr>
  </w:p>
  <w:p w:rsidR="00B3173E" w:rsidRDefault="00B3173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C7360"/>
    <w:multiLevelType w:val="hybridMultilevel"/>
    <w:tmpl w:val="05FAAC56"/>
    <w:lvl w:ilvl="0" w:tplc="9A86AF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hdrShapeDefaults>
    <o:shapedefaults v:ext="edit" spidmax="77825"/>
  </w:hdrShapeDefaults>
  <w:footnotePr>
    <w:footnote w:id="-1"/>
    <w:footnote w:id="0"/>
  </w:footnotePr>
  <w:endnotePr>
    <w:endnote w:id="-1"/>
    <w:endnote w:id="0"/>
  </w:endnotePr>
  <w:compat/>
  <w:rsids>
    <w:rsidRoot w:val="003302C8"/>
    <w:rsid w:val="0000196D"/>
    <w:rsid w:val="00002229"/>
    <w:rsid w:val="000100DF"/>
    <w:rsid w:val="00013571"/>
    <w:rsid w:val="00013C41"/>
    <w:rsid w:val="00016A76"/>
    <w:rsid w:val="00017FD1"/>
    <w:rsid w:val="00025ECD"/>
    <w:rsid w:val="00026306"/>
    <w:rsid w:val="00026A50"/>
    <w:rsid w:val="00026F32"/>
    <w:rsid w:val="00027F15"/>
    <w:rsid w:val="00030C9A"/>
    <w:rsid w:val="0003464C"/>
    <w:rsid w:val="00036C7F"/>
    <w:rsid w:val="00043424"/>
    <w:rsid w:val="00043A3D"/>
    <w:rsid w:val="00043BAB"/>
    <w:rsid w:val="00045439"/>
    <w:rsid w:val="000459C0"/>
    <w:rsid w:val="00047444"/>
    <w:rsid w:val="00050163"/>
    <w:rsid w:val="00063680"/>
    <w:rsid w:val="000649CF"/>
    <w:rsid w:val="00064E68"/>
    <w:rsid w:val="000659F7"/>
    <w:rsid w:val="00066AAE"/>
    <w:rsid w:val="00071B09"/>
    <w:rsid w:val="000723C6"/>
    <w:rsid w:val="000725E7"/>
    <w:rsid w:val="00073E31"/>
    <w:rsid w:val="00074A17"/>
    <w:rsid w:val="000754DD"/>
    <w:rsid w:val="000777E6"/>
    <w:rsid w:val="000800C0"/>
    <w:rsid w:val="000804ED"/>
    <w:rsid w:val="00080CA0"/>
    <w:rsid w:val="0008150F"/>
    <w:rsid w:val="00082305"/>
    <w:rsid w:val="0008266C"/>
    <w:rsid w:val="00090FB6"/>
    <w:rsid w:val="00091DCC"/>
    <w:rsid w:val="00092D5B"/>
    <w:rsid w:val="000955AE"/>
    <w:rsid w:val="000A2607"/>
    <w:rsid w:val="000A73B9"/>
    <w:rsid w:val="000A7976"/>
    <w:rsid w:val="000A7B5F"/>
    <w:rsid w:val="000B0B33"/>
    <w:rsid w:val="000B2538"/>
    <w:rsid w:val="000B4B09"/>
    <w:rsid w:val="000B51F3"/>
    <w:rsid w:val="000C168E"/>
    <w:rsid w:val="000C1A1D"/>
    <w:rsid w:val="000C1FEE"/>
    <w:rsid w:val="000C23A2"/>
    <w:rsid w:val="000C5DB9"/>
    <w:rsid w:val="000C6B86"/>
    <w:rsid w:val="000D32B3"/>
    <w:rsid w:val="000D5232"/>
    <w:rsid w:val="000D6E3C"/>
    <w:rsid w:val="000D7F05"/>
    <w:rsid w:val="000E2813"/>
    <w:rsid w:val="000E7885"/>
    <w:rsid w:val="000F07B0"/>
    <w:rsid w:val="000F5743"/>
    <w:rsid w:val="000F60DE"/>
    <w:rsid w:val="001010AD"/>
    <w:rsid w:val="00102BA5"/>
    <w:rsid w:val="001051FA"/>
    <w:rsid w:val="00120AFF"/>
    <w:rsid w:val="00121819"/>
    <w:rsid w:val="00121CD5"/>
    <w:rsid w:val="001222D9"/>
    <w:rsid w:val="0012353D"/>
    <w:rsid w:val="00123EED"/>
    <w:rsid w:val="00124099"/>
    <w:rsid w:val="00127DC9"/>
    <w:rsid w:val="0013530D"/>
    <w:rsid w:val="00137669"/>
    <w:rsid w:val="001408A7"/>
    <w:rsid w:val="00140E00"/>
    <w:rsid w:val="00144335"/>
    <w:rsid w:val="00146C61"/>
    <w:rsid w:val="00150DBE"/>
    <w:rsid w:val="00152C9C"/>
    <w:rsid w:val="0015378A"/>
    <w:rsid w:val="001572D7"/>
    <w:rsid w:val="001578AE"/>
    <w:rsid w:val="00157A5D"/>
    <w:rsid w:val="00164745"/>
    <w:rsid w:val="0016488F"/>
    <w:rsid w:val="001702D6"/>
    <w:rsid w:val="00173244"/>
    <w:rsid w:val="00181615"/>
    <w:rsid w:val="001829B8"/>
    <w:rsid w:val="00182DCC"/>
    <w:rsid w:val="00183D11"/>
    <w:rsid w:val="00183E42"/>
    <w:rsid w:val="00191583"/>
    <w:rsid w:val="001922D3"/>
    <w:rsid w:val="00192D27"/>
    <w:rsid w:val="001965FA"/>
    <w:rsid w:val="001A0C95"/>
    <w:rsid w:val="001A3BBA"/>
    <w:rsid w:val="001A4E4A"/>
    <w:rsid w:val="001A516B"/>
    <w:rsid w:val="001B1ECD"/>
    <w:rsid w:val="001B588E"/>
    <w:rsid w:val="001C17EF"/>
    <w:rsid w:val="001C2E71"/>
    <w:rsid w:val="001C7912"/>
    <w:rsid w:val="001D180E"/>
    <w:rsid w:val="001D1E6D"/>
    <w:rsid w:val="001D3B6F"/>
    <w:rsid w:val="001D597E"/>
    <w:rsid w:val="001E273C"/>
    <w:rsid w:val="001F0608"/>
    <w:rsid w:val="001F273A"/>
    <w:rsid w:val="001F2C0C"/>
    <w:rsid w:val="001F3CEA"/>
    <w:rsid w:val="001F470A"/>
    <w:rsid w:val="001F6133"/>
    <w:rsid w:val="001F643C"/>
    <w:rsid w:val="00200E49"/>
    <w:rsid w:val="00202CA8"/>
    <w:rsid w:val="00205B35"/>
    <w:rsid w:val="00206C87"/>
    <w:rsid w:val="00213E0A"/>
    <w:rsid w:val="002161F8"/>
    <w:rsid w:val="00216450"/>
    <w:rsid w:val="00217650"/>
    <w:rsid w:val="00220781"/>
    <w:rsid w:val="00225F29"/>
    <w:rsid w:val="00227F34"/>
    <w:rsid w:val="0023121A"/>
    <w:rsid w:val="00231796"/>
    <w:rsid w:val="00232932"/>
    <w:rsid w:val="002362CF"/>
    <w:rsid w:val="002430B5"/>
    <w:rsid w:val="00245AC7"/>
    <w:rsid w:val="00251A64"/>
    <w:rsid w:val="00253CB4"/>
    <w:rsid w:val="002675DF"/>
    <w:rsid w:val="00271A32"/>
    <w:rsid w:val="002737F7"/>
    <w:rsid w:val="0027470C"/>
    <w:rsid w:val="002751BC"/>
    <w:rsid w:val="0027686B"/>
    <w:rsid w:val="00277BD1"/>
    <w:rsid w:val="00280DF3"/>
    <w:rsid w:val="00282193"/>
    <w:rsid w:val="00290B18"/>
    <w:rsid w:val="002912F4"/>
    <w:rsid w:val="00293F4E"/>
    <w:rsid w:val="002951B9"/>
    <w:rsid w:val="002A0BC8"/>
    <w:rsid w:val="002A1FCE"/>
    <w:rsid w:val="002B2A38"/>
    <w:rsid w:val="002B443C"/>
    <w:rsid w:val="002B44CA"/>
    <w:rsid w:val="002B5A3D"/>
    <w:rsid w:val="002B5A97"/>
    <w:rsid w:val="002B5DB3"/>
    <w:rsid w:val="002B65F7"/>
    <w:rsid w:val="002B6E44"/>
    <w:rsid w:val="002C04BB"/>
    <w:rsid w:val="002C172D"/>
    <w:rsid w:val="002C2035"/>
    <w:rsid w:val="002C246A"/>
    <w:rsid w:val="002C49B2"/>
    <w:rsid w:val="002C76BA"/>
    <w:rsid w:val="002D2031"/>
    <w:rsid w:val="002D20E7"/>
    <w:rsid w:val="002D3C39"/>
    <w:rsid w:val="002D4CBB"/>
    <w:rsid w:val="002D6BE6"/>
    <w:rsid w:val="002E133F"/>
    <w:rsid w:val="002E39C1"/>
    <w:rsid w:val="002E546B"/>
    <w:rsid w:val="002E7B05"/>
    <w:rsid w:val="002F01FB"/>
    <w:rsid w:val="002F6D92"/>
    <w:rsid w:val="002F6E08"/>
    <w:rsid w:val="002F6E0F"/>
    <w:rsid w:val="0030289B"/>
    <w:rsid w:val="0030304F"/>
    <w:rsid w:val="00312434"/>
    <w:rsid w:val="00312BDC"/>
    <w:rsid w:val="00312C75"/>
    <w:rsid w:val="00317B6C"/>
    <w:rsid w:val="0032037A"/>
    <w:rsid w:val="00323957"/>
    <w:rsid w:val="00325DCA"/>
    <w:rsid w:val="00326191"/>
    <w:rsid w:val="00326591"/>
    <w:rsid w:val="003302C8"/>
    <w:rsid w:val="00330CBA"/>
    <w:rsid w:val="00331282"/>
    <w:rsid w:val="00333045"/>
    <w:rsid w:val="003350B5"/>
    <w:rsid w:val="00342277"/>
    <w:rsid w:val="0034364C"/>
    <w:rsid w:val="0034392B"/>
    <w:rsid w:val="00345E2D"/>
    <w:rsid w:val="003472A6"/>
    <w:rsid w:val="0035304A"/>
    <w:rsid w:val="00360A8B"/>
    <w:rsid w:val="003640F3"/>
    <w:rsid w:val="00367090"/>
    <w:rsid w:val="003749DE"/>
    <w:rsid w:val="00375C7A"/>
    <w:rsid w:val="0037784C"/>
    <w:rsid w:val="00377953"/>
    <w:rsid w:val="00380B6F"/>
    <w:rsid w:val="0038216D"/>
    <w:rsid w:val="00382817"/>
    <w:rsid w:val="00384A94"/>
    <w:rsid w:val="00387FDA"/>
    <w:rsid w:val="00394B2F"/>
    <w:rsid w:val="00395327"/>
    <w:rsid w:val="003954AC"/>
    <w:rsid w:val="003966A9"/>
    <w:rsid w:val="003A1A08"/>
    <w:rsid w:val="003A20CE"/>
    <w:rsid w:val="003A24E2"/>
    <w:rsid w:val="003A2503"/>
    <w:rsid w:val="003A3CCE"/>
    <w:rsid w:val="003A517D"/>
    <w:rsid w:val="003A5A84"/>
    <w:rsid w:val="003B0637"/>
    <w:rsid w:val="003B20D3"/>
    <w:rsid w:val="003B5AF1"/>
    <w:rsid w:val="003B75B8"/>
    <w:rsid w:val="003C03BE"/>
    <w:rsid w:val="003C0470"/>
    <w:rsid w:val="003C5783"/>
    <w:rsid w:val="003C6658"/>
    <w:rsid w:val="003C6C9B"/>
    <w:rsid w:val="003D0480"/>
    <w:rsid w:val="003D139B"/>
    <w:rsid w:val="003D1505"/>
    <w:rsid w:val="003D3D2A"/>
    <w:rsid w:val="003D467F"/>
    <w:rsid w:val="003D5CEA"/>
    <w:rsid w:val="003D74BB"/>
    <w:rsid w:val="003E7760"/>
    <w:rsid w:val="003F0C86"/>
    <w:rsid w:val="003F26AA"/>
    <w:rsid w:val="003F5C41"/>
    <w:rsid w:val="004012AB"/>
    <w:rsid w:val="00401C15"/>
    <w:rsid w:val="0040342A"/>
    <w:rsid w:val="00403B71"/>
    <w:rsid w:val="004069D3"/>
    <w:rsid w:val="00407AF7"/>
    <w:rsid w:val="00407FC8"/>
    <w:rsid w:val="0041241C"/>
    <w:rsid w:val="004131C1"/>
    <w:rsid w:val="004207AD"/>
    <w:rsid w:val="00423B7B"/>
    <w:rsid w:val="00425E73"/>
    <w:rsid w:val="00427A79"/>
    <w:rsid w:val="004303FE"/>
    <w:rsid w:val="00431E13"/>
    <w:rsid w:val="00433D6E"/>
    <w:rsid w:val="00433EF5"/>
    <w:rsid w:val="00434CAD"/>
    <w:rsid w:val="00436DE5"/>
    <w:rsid w:val="004418A3"/>
    <w:rsid w:val="004506FF"/>
    <w:rsid w:val="00450CC6"/>
    <w:rsid w:val="00461D56"/>
    <w:rsid w:val="00463050"/>
    <w:rsid w:val="00464F7F"/>
    <w:rsid w:val="00466734"/>
    <w:rsid w:val="0047137A"/>
    <w:rsid w:val="00472409"/>
    <w:rsid w:val="00472E40"/>
    <w:rsid w:val="004739CF"/>
    <w:rsid w:val="004803A6"/>
    <w:rsid w:val="00481D4F"/>
    <w:rsid w:val="00482C1B"/>
    <w:rsid w:val="00483253"/>
    <w:rsid w:val="004847BC"/>
    <w:rsid w:val="00485642"/>
    <w:rsid w:val="00486170"/>
    <w:rsid w:val="00490DD3"/>
    <w:rsid w:val="0049244F"/>
    <w:rsid w:val="00495AEA"/>
    <w:rsid w:val="00495D11"/>
    <w:rsid w:val="00495E8C"/>
    <w:rsid w:val="004973B1"/>
    <w:rsid w:val="004A0AE4"/>
    <w:rsid w:val="004A0B40"/>
    <w:rsid w:val="004A3988"/>
    <w:rsid w:val="004B14B5"/>
    <w:rsid w:val="004B4AEA"/>
    <w:rsid w:val="004C0A32"/>
    <w:rsid w:val="004C11E2"/>
    <w:rsid w:val="004C41FF"/>
    <w:rsid w:val="004D0875"/>
    <w:rsid w:val="004D0C83"/>
    <w:rsid w:val="004D2D96"/>
    <w:rsid w:val="004D3EEE"/>
    <w:rsid w:val="004D6494"/>
    <w:rsid w:val="004D7753"/>
    <w:rsid w:val="004E46B0"/>
    <w:rsid w:val="004E591E"/>
    <w:rsid w:val="004F243C"/>
    <w:rsid w:val="004F78FB"/>
    <w:rsid w:val="00505BF4"/>
    <w:rsid w:val="00513AE2"/>
    <w:rsid w:val="00514ED2"/>
    <w:rsid w:val="0051740E"/>
    <w:rsid w:val="0051783E"/>
    <w:rsid w:val="00522C82"/>
    <w:rsid w:val="00531236"/>
    <w:rsid w:val="00531AFA"/>
    <w:rsid w:val="00531B99"/>
    <w:rsid w:val="00532043"/>
    <w:rsid w:val="0053551C"/>
    <w:rsid w:val="005366C8"/>
    <w:rsid w:val="0054459F"/>
    <w:rsid w:val="0055013D"/>
    <w:rsid w:val="00550431"/>
    <w:rsid w:val="00551A2B"/>
    <w:rsid w:val="005522BF"/>
    <w:rsid w:val="005529BC"/>
    <w:rsid w:val="00555F42"/>
    <w:rsid w:val="005576B1"/>
    <w:rsid w:val="0056150B"/>
    <w:rsid w:val="00562C69"/>
    <w:rsid w:val="005631A7"/>
    <w:rsid w:val="00564EF9"/>
    <w:rsid w:val="00566E0D"/>
    <w:rsid w:val="00571166"/>
    <w:rsid w:val="005778C6"/>
    <w:rsid w:val="005835E0"/>
    <w:rsid w:val="0058499D"/>
    <w:rsid w:val="00584ACA"/>
    <w:rsid w:val="00595B30"/>
    <w:rsid w:val="00596E68"/>
    <w:rsid w:val="005A38E2"/>
    <w:rsid w:val="005A4AD6"/>
    <w:rsid w:val="005A5CB2"/>
    <w:rsid w:val="005B0C5E"/>
    <w:rsid w:val="005B2B35"/>
    <w:rsid w:val="005B3528"/>
    <w:rsid w:val="005B495B"/>
    <w:rsid w:val="005B52A3"/>
    <w:rsid w:val="005B7401"/>
    <w:rsid w:val="005B7FC1"/>
    <w:rsid w:val="005C0240"/>
    <w:rsid w:val="005C048A"/>
    <w:rsid w:val="005C5EC2"/>
    <w:rsid w:val="005D6FEE"/>
    <w:rsid w:val="005E09FD"/>
    <w:rsid w:val="005E2E2C"/>
    <w:rsid w:val="005E3803"/>
    <w:rsid w:val="005E40B7"/>
    <w:rsid w:val="005E753A"/>
    <w:rsid w:val="005E7881"/>
    <w:rsid w:val="005E7B83"/>
    <w:rsid w:val="005F04DA"/>
    <w:rsid w:val="005F1BD5"/>
    <w:rsid w:val="005F3B28"/>
    <w:rsid w:val="0060674D"/>
    <w:rsid w:val="00611B7B"/>
    <w:rsid w:val="0061212C"/>
    <w:rsid w:val="00614936"/>
    <w:rsid w:val="00614EB4"/>
    <w:rsid w:val="0061575B"/>
    <w:rsid w:val="00615DE4"/>
    <w:rsid w:val="00616C72"/>
    <w:rsid w:val="00617E01"/>
    <w:rsid w:val="00617FFD"/>
    <w:rsid w:val="00623155"/>
    <w:rsid w:val="00624983"/>
    <w:rsid w:val="006319F7"/>
    <w:rsid w:val="006331E7"/>
    <w:rsid w:val="00633A4F"/>
    <w:rsid w:val="006350D0"/>
    <w:rsid w:val="006357E5"/>
    <w:rsid w:val="00650611"/>
    <w:rsid w:val="00650FE4"/>
    <w:rsid w:val="00654579"/>
    <w:rsid w:val="00656F74"/>
    <w:rsid w:val="006570DC"/>
    <w:rsid w:val="00657F0F"/>
    <w:rsid w:val="00663ED3"/>
    <w:rsid w:val="0066624B"/>
    <w:rsid w:val="00666B72"/>
    <w:rsid w:val="006721AF"/>
    <w:rsid w:val="0067333F"/>
    <w:rsid w:val="0067541C"/>
    <w:rsid w:val="00675560"/>
    <w:rsid w:val="00677C92"/>
    <w:rsid w:val="00683672"/>
    <w:rsid w:val="00684632"/>
    <w:rsid w:val="0068614D"/>
    <w:rsid w:val="0068721A"/>
    <w:rsid w:val="00687D9D"/>
    <w:rsid w:val="00693288"/>
    <w:rsid w:val="00694F80"/>
    <w:rsid w:val="00696E29"/>
    <w:rsid w:val="006979E2"/>
    <w:rsid w:val="006A08E2"/>
    <w:rsid w:val="006A238E"/>
    <w:rsid w:val="006B0C42"/>
    <w:rsid w:val="006B2F90"/>
    <w:rsid w:val="006B3871"/>
    <w:rsid w:val="006B5720"/>
    <w:rsid w:val="006B6643"/>
    <w:rsid w:val="006B6903"/>
    <w:rsid w:val="006B7A4A"/>
    <w:rsid w:val="006C092A"/>
    <w:rsid w:val="006C3529"/>
    <w:rsid w:val="006D0108"/>
    <w:rsid w:val="006D1DB7"/>
    <w:rsid w:val="006D5F03"/>
    <w:rsid w:val="006D6639"/>
    <w:rsid w:val="006E17E4"/>
    <w:rsid w:val="006F2A3B"/>
    <w:rsid w:val="006F386C"/>
    <w:rsid w:val="006F6E75"/>
    <w:rsid w:val="00701620"/>
    <w:rsid w:val="00701E79"/>
    <w:rsid w:val="00704AF5"/>
    <w:rsid w:val="00706010"/>
    <w:rsid w:val="00707450"/>
    <w:rsid w:val="007108D6"/>
    <w:rsid w:val="00711756"/>
    <w:rsid w:val="00714A37"/>
    <w:rsid w:val="00715FBE"/>
    <w:rsid w:val="0071688D"/>
    <w:rsid w:val="0071693E"/>
    <w:rsid w:val="00721ACE"/>
    <w:rsid w:val="007225D7"/>
    <w:rsid w:val="00723E69"/>
    <w:rsid w:val="00725DD2"/>
    <w:rsid w:val="00726C1E"/>
    <w:rsid w:val="00732D94"/>
    <w:rsid w:val="007334CA"/>
    <w:rsid w:val="00734A46"/>
    <w:rsid w:val="00734B5B"/>
    <w:rsid w:val="0073706A"/>
    <w:rsid w:val="00737B9F"/>
    <w:rsid w:val="00740924"/>
    <w:rsid w:val="00740ADA"/>
    <w:rsid w:val="00745817"/>
    <w:rsid w:val="00750BF2"/>
    <w:rsid w:val="00751242"/>
    <w:rsid w:val="00765F77"/>
    <w:rsid w:val="00771046"/>
    <w:rsid w:val="00775BF9"/>
    <w:rsid w:val="00782593"/>
    <w:rsid w:val="00785866"/>
    <w:rsid w:val="00794E5E"/>
    <w:rsid w:val="00795446"/>
    <w:rsid w:val="0079687E"/>
    <w:rsid w:val="007B1410"/>
    <w:rsid w:val="007B1E7B"/>
    <w:rsid w:val="007B4121"/>
    <w:rsid w:val="007B5D42"/>
    <w:rsid w:val="007B6D08"/>
    <w:rsid w:val="007C1E80"/>
    <w:rsid w:val="007C2996"/>
    <w:rsid w:val="007C5060"/>
    <w:rsid w:val="007C791D"/>
    <w:rsid w:val="007D3FB4"/>
    <w:rsid w:val="007D4FBF"/>
    <w:rsid w:val="007D5049"/>
    <w:rsid w:val="007D50A3"/>
    <w:rsid w:val="007E086B"/>
    <w:rsid w:val="007E12F0"/>
    <w:rsid w:val="007E4224"/>
    <w:rsid w:val="007E56F7"/>
    <w:rsid w:val="007E6D0E"/>
    <w:rsid w:val="007F17AD"/>
    <w:rsid w:val="007F1A2F"/>
    <w:rsid w:val="007F25C4"/>
    <w:rsid w:val="007F25C9"/>
    <w:rsid w:val="007F46FA"/>
    <w:rsid w:val="007F4A3A"/>
    <w:rsid w:val="007F5879"/>
    <w:rsid w:val="007F62CB"/>
    <w:rsid w:val="007F720E"/>
    <w:rsid w:val="00802954"/>
    <w:rsid w:val="0080643E"/>
    <w:rsid w:val="00810A79"/>
    <w:rsid w:val="008158FB"/>
    <w:rsid w:val="008205E5"/>
    <w:rsid w:val="0082097C"/>
    <w:rsid w:val="0082465A"/>
    <w:rsid w:val="0083093E"/>
    <w:rsid w:val="008317CB"/>
    <w:rsid w:val="008329FE"/>
    <w:rsid w:val="00833914"/>
    <w:rsid w:val="008354E0"/>
    <w:rsid w:val="00841DC9"/>
    <w:rsid w:val="00851505"/>
    <w:rsid w:val="00855F29"/>
    <w:rsid w:val="0086075A"/>
    <w:rsid w:val="008635F9"/>
    <w:rsid w:val="00863CB0"/>
    <w:rsid w:val="00865327"/>
    <w:rsid w:val="00865CD4"/>
    <w:rsid w:val="00870B17"/>
    <w:rsid w:val="0087120A"/>
    <w:rsid w:val="0087330C"/>
    <w:rsid w:val="00874E90"/>
    <w:rsid w:val="00875514"/>
    <w:rsid w:val="00877DFA"/>
    <w:rsid w:val="00877ED0"/>
    <w:rsid w:val="008868A9"/>
    <w:rsid w:val="00887A78"/>
    <w:rsid w:val="008905D7"/>
    <w:rsid w:val="00893761"/>
    <w:rsid w:val="00894322"/>
    <w:rsid w:val="0089449F"/>
    <w:rsid w:val="00896ACB"/>
    <w:rsid w:val="008A1A68"/>
    <w:rsid w:val="008A1ABA"/>
    <w:rsid w:val="008A1F6E"/>
    <w:rsid w:val="008A43E1"/>
    <w:rsid w:val="008A5502"/>
    <w:rsid w:val="008A68F8"/>
    <w:rsid w:val="008B1CC0"/>
    <w:rsid w:val="008B42AE"/>
    <w:rsid w:val="008C27D4"/>
    <w:rsid w:val="008C288A"/>
    <w:rsid w:val="008C3518"/>
    <w:rsid w:val="008C5197"/>
    <w:rsid w:val="008C53BF"/>
    <w:rsid w:val="008D3290"/>
    <w:rsid w:val="008D3FB8"/>
    <w:rsid w:val="008D44FD"/>
    <w:rsid w:val="008D6978"/>
    <w:rsid w:val="008D6DBF"/>
    <w:rsid w:val="008E1221"/>
    <w:rsid w:val="008F12A9"/>
    <w:rsid w:val="008F230E"/>
    <w:rsid w:val="008F32C0"/>
    <w:rsid w:val="008F7139"/>
    <w:rsid w:val="008F7919"/>
    <w:rsid w:val="00900881"/>
    <w:rsid w:val="00906CF1"/>
    <w:rsid w:val="009076E0"/>
    <w:rsid w:val="009111EF"/>
    <w:rsid w:val="00914305"/>
    <w:rsid w:val="0091618E"/>
    <w:rsid w:val="00920050"/>
    <w:rsid w:val="0092251D"/>
    <w:rsid w:val="00923E66"/>
    <w:rsid w:val="00924CB1"/>
    <w:rsid w:val="00925219"/>
    <w:rsid w:val="009260E3"/>
    <w:rsid w:val="00931978"/>
    <w:rsid w:val="0093318E"/>
    <w:rsid w:val="00934B6F"/>
    <w:rsid w:val="00937962"/>
    <w:rsid w:val="00942BA6"/>
    <w:rsid w:val="00942E1F"/>
    <w:rsid w:val="00943346"/>
    <w:rsid w:val="009434CA"/>
    <w:rsid w:val="0094738D"/>
    <w:rsid w:val="00947B02"/>
    <w:rsid w:val="0095055D"/>
    <w:rsid w:val="009507A6"/>
    <w:rsid w:val="0095088F"/>
    <w:rsid w:val="00951465"/>
    <w:rsid w:val="00955007"/>
    <w:rsid w:val="0095591F"/>
    <w:rsid w:val="00956983"/>
    <w:rsid w:val="00956C61"/>
    <w:rsid w:val="0096379E"/>
    <w:rsid w:val="009669E8"/>
    <w:rsid w:val="00966B53"/>
    <w:rsid w:val="00966FDE"/>
    <w:rsid w:val="0097277C"/>
    <w:rsid w:val="009757AB"/>
    <w:rsid w:val="00977AAC"/>
    <w:rsid w:val="00984875"/>
    <w:rsid w:val="00987C94"/>
    <w:rsid w:val="00987F5E"/>
    <w:rsid w:val="00992569"/>
    <w:rsid w:val="0099513F"/>
    <w:rsid w:val="0099611C"/>
    <w:rsid w:val="00997FD8"/>
    <w:rsid w:val="009A5092"/>
    <w:rsid w:val="009A5B3A"/>
    <w:rsid w:val="009A5EED"/>
    <w:rsid w:val="009A70CD"/>
    <w:rsid w:val="009A7ECD"/>
    <w:rsid w:val="009B1316"/>
    <w:rsid w:val="009B3522"/>
    <w:rsid w:val="009B3845"/>
    <w:rsid w:val="009C0106"/>
    <w:rsid w:val="009C3C9B"/>
    <w:rsid w:val="009C462A"/>
    <w:rsid w:val="009C6019"/>
    <w:rsid w:val="009C660D"/>
    <w:rsid w:val="009D495F"/>
    <w:rsid w:val="009D5108"/>
    <w:rsid w:val="009D5144"/>
    <w:rsid w:val="009D6249"/>
    <w:rsid w:val="009D63E4"/>
    <w:rsid w:val="009D7BE0"/>
    <w:rsid w:val="009D7BE2"/>
    <w:rsid w:val="009E0450"/>
    <w:rsid w:val="009E1A56"/>
    <w:rsid w:val="009E74BA"/>
    <w:rsid w:val="009F15A9"/>
    <w:rsid w:val="009F1BA2"/>
    <w:rsid w:val="009F22C8"/>
    <w:rsid w:val="00A003F2"/>
    <w:rsid w:val="00A063E1"/>
    <w:rsid w:val="00A06825"/>
    <w:rsid w:val="00A06C1D"/>
    <w:rsid w:val="00A13F57"/>
    <w:rsid w:val="00A14CA9"/>
    <w:rsid w:val="00A172B1"/>
    <w:rsid w:val="00A2631B"/>
    <w:rsid w:val="00A34951"/>
    <w:rsid w:val="00A35FD2"/>
    <w:rsid w:val="00A36514"/>
    <w:rsid w:val="00A368F1"/>
    <w:rsid w:val="00A418ED"/>
    <w:rsid w:val="00A45F1D"/>
    <w:rsid w:val="00A471C6"/>
    <w:rsid w:val="00A5098E"/>
    <w:rsid w:val="00A509FD"/>
    <w:rsid w:val="00A50C6D"/>
    <w:rsid w:val="00A602C8"/>
    <w:rsid w:val="00A62DBA"/>
    <w:rsid w:val="00A64585"/>
    <w:rsid w:val="00A64B83"/>
    <w:rsid w:val="00A656BB"/>
    <w:rsid w:val="00A66F39"/>
    <w:rsid w:val="00A6728C"/>
    <w:rsid w:val="00A67B45"/>
    <w:rsid w:val="00A7039B"/>
    <w:rsid w:val="00A71B35"/>
    <w:rsid w:val="00A7329E"/>
    <w:rsid w:val="00A73913"/>
    <w:rsid w:val="00A75981"/>
    <w:rsid w:val="00A82C6E"/>
    <w:rsid w:val="00A832BE"/>
    <w:rsid w:val="00A927AC"/>
    <w:rsid w:val="00A932B3"/>
    <w:rsid w:val="00A93A5C"/>
    <w:rsid w:val="00A948B7"/>
    <w:rsid w:val="00A956D9"/>
    <w:rsid w:val="00A9657F"/>
    <w:rsid w:val="00A97DD6"/>
    <w:rsid w:val="00AA0D69"/>
    <w:rsid w:val="00AA116C"/>
    <w:rsid w:val="00AA1AC0"/>
    <w:rsid w:val="00AB0712"/>
    <w:rsid w:val="00AB19D4"/>
    <w:rsid w:val="00AC03BF"/>
    <w:rsid w:val="00AC2D75"/>
    <w:rsid w:val="00AC53B5"/>
    <w:rsid w:val="00AC566E"/>
    <w:rsid w:val="00AC5ECC"/>
    <w:rsid w:val="00AD0B25"/>
    <w:rsid w:val="00AD116E"/>
    <w:rsid w:val="00AD2535"/>
    <w:rsid w:val="00AD46AC"/>
    <w:rsid w:val="00AD6BAB"/>
    <w:rsid w:val="00AD7D32"/>
    <w:rsid w:val="00AE08B1"/>
    <w:rsid w:val="00AF32A7"/>
    <w:rsid w:val="00AF559E"/>
    <w:rsid w:val="00AF5B78"/>
    <w:rsid w:val="00AF7CB9"/>
    <w:rsid w:val="00B10457"/>
    <w:rsid w:val="00B15CB6"/>
    <w:rsid w:val="00B21528"/>
    <w:rsid w:val="00B22D76"/>
    <w:rsid w:val="00B27138"/>
    <w:rsid w:val="00B27895"/>
    <w:rsid w:val="00B30193"/>
    <w:rsid w:val="00B30B7D"/>
    <w:rsid w:val="00B3173E"/>
    <w:rsid w:val="00B33FFE"/>
    <w:rsid w:val="00B34639"/>
    <w:rsid w:val="00B35710"/>
    <w:rsid w:val="00B43484"/>
    <w:rsid w:val="00B50C56"/>
    <w:rsid w:val="00B51431"/>
    <w:rsid w:val="00B52DCB"/>
    <w:rsid w:val="00B54E2F"/>
    <w:rsid w:val="00B61B3B"/>
    <w:rsid w:val="00B63C21"/>
    <w:rsid w:val="00B67F01"/>
    <w:rsid w:val="00B70620"/>
    <w:rsid w:val="00B71199"/>
    <w:rsid w:val="00B73148"/>
    <w:rsid w:val="00B74333"/>
    <w:rsid w:val="00B76F3C"/>
    <w:rsid w:val="00B80C44"/>
    <w:rsid w:val="00B81AA1"/>
    <w:rsid w:val="00B82026"/>
    <w:rsid w:val="00B82053"/>
    <w:rsid w:val="00B826FF"/>
    <w:rsid w:val="00B8734F"/>
    <w:rsid w:val="00B91E0F"/>
    <w:rsid w:val="00B931DA"/>
    <w:rsid w:val="00BA0185"/>
    <w:rsid w:val="00BA339E"/>
    <w:rsid w:val="00BA40F3"/>
    <w:rsid w:val="00BA59F7"/>
    <w:rsid w:val="00BB3D49"/>
    <w:rsid w:val="00BC5BC6"/>
    <w:rsid w:val="00BC5BF5"/>
    <w:rsid w:val="00BD7579"/>
    <w:rsid w:val="00BE35B7"/>
    <w:rsid w:val="00BE370C"/>
    <w:rsid w:val="00BE4C6A"/>
    <w:rsid w:val="00BE7214"/>
    <w:rsid w:val="00BF25E0"/>
    <w:rsid w:val="00BF51E2"/>
    <w:rsid w:val="00BF6A32"/>
    <w:rsid w:val="00C03D23"/>
    <w:rsid w:val="00C116CF"/>
    <w:rsid w:val="00C11A41"/>
    <w:rsid w:val="00C133ED"/>
    <w:rsid w:val="00C1727A"/>
    <w:rsid w:val="00C2355C"/>
    <w:rsid w:val="00C240EC"/>
    <w:rsid w:val="00C24212"/>
    <w:rsid w:val="00C27B2B"/>
    <w:rsid w:val="00C300D3"/>
    <w:rsid w:val="00C324FD"/>
    <w:rsid w:val="00C32683"/>
    <w:rsid w:val="00C339F5"/>
    <w:rsid w:val="00C33A80"/>
    <w:rsid w:val="00C3478C"/>
    <w:rsid w:val="00C36A5E"/>
    <w:rsid w:val="00C411B4"/>
    <w:rsid w:val="00C41CC2"/>
    <w:rsid w:val="00C41EE6"/>
    <w:rsid w:val="00C45C03"/>
    <w:rsid w:val="00C45F47"/>
    <w:rsid w:val="00C5022D"/>
    <w:rsid w:val="00C52BC2"/>
    <w:rsid w:val="00C54E42"/>
    <w:rsid w:val="00C55D67"/>
    <w:rsid w:val="00C60F18"/>
    <w:rsid w:val="00C629F8"/>
    <w:rsid w:val="00C641E9"/>
    <w:rsid w:val="00C643A7"/>
    <w:rsid w:val="00C65847"/>
    <w:rsid w:val="00C65E1A"/>
    <w:rsid w:val="00C6714D"/>
    <w:rsid w:val="00C865DB"/>
    <w:rsid w:val="00C90B8E"/>
    <w:rsid w:val="00C90F15"/>
    <w:rsid w:val="00C92CCB"/>
    <w:rsid w:val="00CA1D8D"/>
    <w:rsid w:val="00CA2E37"/>
    <w:rsid w:val="00CA332D"/>
    <w:rsid w:val="00CA42B5"/>
    <w:rsid w:val="00CA539D"/>
    <w:rsid w:val="00CA53F5"/>
    <w:rsid w:val="00CB0026"/>
    <w:rsid w:val="00CB17E5"/>
    <w:rsid w:val="00CB1EF4"/>
    <w:rsid w:val="00CB3328"/>
    <w:rsid w:val="00CB427D"/>
    <w:rsid w:val="00CB5FA1"/>
    <w:rsid w:val="00CB6890"/>
    <w:rsid w:val="00CB79AB"/>
    <w:rsid w:val="00CC47B4"/>
    <w:rsid w:val="00CC4D6F"/>
    <w:rsid w:val="00CC520E"/>
    <w:rsid w:val="00CC52AE"/>
    <w:rsid w:val="00CC6865"/>
    <w:rsid w:val="00CD0FC3"/>
    <w:rsid w:val="00CD147D"/>
    <w:rsid w:val="00CD19AE"/>
    <w:rsid w:val="00CD1CF1"/>
    <w:rsid w:val="00CD2763"/>
    <w:rsid w:val="00CD470C"/>
    <w:rsid w:val="00CD4718"/>
    <w:rsid w:val="00CE2382"/>
    <w:rsid w:val="00CE2D3F"/>
    <w:rsid w:val="00CE36C2"/>
    <w:rsid w:val="00CE37B0"/>
    <w:rsid w:val="00CE587B"/>
    <w:rsid w:val="00CE753E"/>
    <w:rsid w:val="00CF0548"/>
    <w:rsid w:val="00CF42D8"/>
    <w:rsid w:val="00CF4E9F"/>
    <w:rsid w:val="00CF5A7B"/>
    <w:rsid w:val="00D0001C"/>
    <w:rsid w:val="00D02065"/>
    <w:rsid w:val="00D02896"/>
    <w:rsid w:val="00D03534"/>
    <w:rsid w:val="00D065C4"/>
    <w:rsid w:val="00D12EA2"/>
    <w:rsid w:val="00D208B4"/>
    <w:rsid w:val="00D3320B"/>
    <w:rsid w:val="00D4076E"/>
    <w:rsid w:val="00D42FA6"/>
    <w:rsid w:val="00D43E49"/>
    <w:rsid w:val="00D50C62"/>
    <w:rsid w:val="00D513C6"/>
    <w:rsid w:val="00D51F83"/>
    <w:rsid w:val="00D52512"/>
    <w:rsid w:val="00D548B2"/>
    <w:rsid w:val="00D55FC0"/>
    <w:rsid w:val="00D564BD"/>
    <w:rsid w:val="00D62372"/>
    <w:rsid w:val="00D64AA3"/>
    <w:rsid w:val="00D6627E"/>
    <w:rsid w:val="00D67CD4"/>
    <w:rsid w:val="00D72320"/>
    <w:rsid w:val="00D7388F"/>
    <w:rsid w:val="00D7670A"/>
    <w:rsid w:val="00D82E26"/>
    <w:rsid w:val="00D84AB3"/>
    <w:rsid w:val="00D8581A"/>
    <w:rsid w:val="00D9237E"/>
    <w:rsid w:val="00D926E8"/>
    <w:rsid w:val="00D9306E"/>
    <w:rsid w:val="00D95C5B"/>
    <w:rsid w:val="00D96FD0"/>
    <w:rsid w:val="00DA1AAB"/>
    <w:rsid w:val="00DA65A0"/>
    <w:rsid w:val="00DA6862"/>
    <w:rsid w:val="00DA6DC1"/>
    <w:rsid w:val="00DB260A"/>
    <w:rsid w:val="00DC2037"/>
    <w:rsid w:val="00DC76DF"/>
    <w:rsid w:val="00DD2418"/>
    <w:rsid w:val="00DD440C"/>
    <w:rsid w:val="00DD5DDB"/>
    <w:rsid w:val="00DD69E5"/>
    <w:rsid w:val="00DE2043"/>
    <w:rsid w:val="00DE49C3"/>
    <w:rsid w:val="00DE71F4"/>
    <w:rsid w:val="00DF358A"/>
    <w:rsid w:val="00DF5EA6"/>
    <w:rsid w:val="00DF711F"/>
    <w:rsid w:val="00E02076"/>
    <w:rsid w:val="00E02211"/>
    <w:rsid w:val="00E03374"/>
    <w:rsid w:val="00E03C29"/>
    <w:rsid w:val="00E063AF"/>
    <w:rsid w:val="00E11A39"/>
    <w:rsid w:val="00E13511"/>
    <w:rsid w:val="00E140B6"/>
    <w:rsid w:val="00E14C8F"/>
    <w:rsid w:val="00E2756A"/>
    <w:rsid w:val="00E30A99"/>
    <w:rsid w:val="00E30B57"/>
    <w:rsid w:val="00E341B7"/>
    <w:rsid w:val="00E37933"/>
    <w:rsid w:val="00E4012A"/>
    <w:rsid w:val="00E44B1F"/>
    <w:rsid w:val="00E463C0"/>
    <w:rsid w:val="00E50CCB"/>
    <w:rsid w:val="00E52148"/>
    <w:rsid w:val="00E53BA9"/>
    <w:rsid w:val="00E54018"/>
    <w:rsid w:val="00E56713"/>
    <w:rsid w:val="00E64A0D"/>
    <w:rsid w:val="00E65B69"/>
    <w:rsid w:val="00E6729F"/>
    <w:rsid w:val="00E67977"/>
    <w:rsid w:val="00E73260"/>
    <w:rsid w:val="00E74205"/>
    <w:rsid w:val="00E76EDF"/>
    <w:rsid w:val="00E81943"/>
    <w:rsid w:val="00E83297"/>
    <w:rsid w:val="00E90238"/>
    <w:rsid w:val="00E9049B"/>
    <w:rsid w:val="00E92A62"/>
    <w:rsid w:val="00E9781E"/>
    <w:rsid w:val="00EA0D2E"/>
    <w:rsid w:val="00EA3E32"/>
    <w:rsid w:val="00EA54E5"/>
    <w:rsid w:val="00EA7ED7"/>
    <w:rsid w:val="00EB0609"/>
    <w:rsid w:val="00EB2EA5"/>
    <w:rsid w:val="00EB3725"/>
    <w:rsid w:val="00EB4459"/>
    <w:rsid w:val="00EB4DFE"/>
    <w:rsid w:val="00EB7A13"/>
    <w:rsid w:val="00EC1271"/>
    <w:rsid w:val="00EC34AA"/>
    <w:rsid w:val="00EC3507"/>
    <w:rsid w:val="00EC3FA9"/>
    <w:rsid w:val="00EC7B90"/>
    <w:rsid w:val="00ED28F1"/>
    <w:rsid w:val="00ED4F08"/>
    <w:rsid w:val="00ED5C34"/>
    <w:rsid w:val="00EE0212"/>
    <w:rsid w:val="00EE0D43"/>
    <w:rsid w:val="00EE324D"/>
    <w:rsid w:val="00EE3A8C"/>
    <w:rsid w:val="00EE5CF2"/>
    <w:rsid w:val="00EE7FBE"/>
    <w:rsid w:val="00EF03F6"/>
    <w:rsid w:val="00EF1252"/>
    <w:rsid w:val="00EF2BCE"/>
    <w:rsid w:val="00EF4189"/>
    <w:rsid w:val="00EF74DB"/>
    <w:rsid w:val="00F01C21"/>
    <w:rsid w:val="00F01E1D"/>
    <w:rsid w:val="00F044D2"/>
    <w:rsid w:val="00F05AB7"/>
    <w:rsid w:val="00F07BA8"/>
    <w:rsid w:val="00F07BDA"/>
    <w:rsid w:val="00F10065"/>
    <w:rsid w:val="00F13786"/>
    <w:rsid w:val="00F17D40"/>
    <w:rsid w:val="00F21F6C"/>
    <w:rsid w:val="00F25414"/>
    <w:rsid w:val="00F25B7F"/>
    <w:rsid w:val="00F42EA1"/>
    <w:rsid w:val="00F43192"/>
    <w:rsid w:val="00F46849"/>
    <w:rsid w:val="00F50D16"/>
    <w:rsid w:val="00F51F59"/>
    <w:rsid w:val="00F5464A"/>
    <w:rsid w:val="00F54B58"/>
    <w:rsid w:val="00F5522E"/>
    <w:rsid w:val="00F57A8C"/>
    <w:rsid w:val="00F60385"/>
    <w:rsid w:val="00F60689"/>
    <w:rsid w:val="00F62D9D"/>
    <w:rsid w:val="00F64BF0"/>
    <w:rsid w:val="00F64ED6"/>
    <w:rsid w:val="00F70102"/>
    <w:rsid w:val="00F71950"/>
    <w:rsid w:val="00F71F2A"/>
    <w:rsid w:val="00F76485"/>
    <w:rsid w:val="00F819E0"/>
    <w:rsid w:val="00F82074"/>
    <w:rsid w:val="00F82E6E"/>
    <w:rsid w:val="00F8311B"/>
    <w:rsid w:val="00F84583"/>
    <w:rsid w:val="00F8758F"/>
    <w:rsid w:val="00F91B3D"/>
    <w:rsid w:val="00F9769B"/>
    <w:rsid w:val="00F9795B"/>
    <w:rsid w:val="00F97CC0"/>
    <w:rsid w:val="00FA043A"/>
    <w:rsid w:val="00FA0960"/>
    <w:rsid w:val="00FA2F59"/>
    <w:rsid w:val="00FA38DA"/>
    <w:rsid w:val="00FA5433"/>
    <w:rsid w:val="00FA598A"/>
    <w:rsid w:val="00FA69B5"/>
    <w:rsid w:val="00FB4D1D"/>
    <w:rsid w:val="00FB634D"/>
    <w:rsid w:val="00FC0F8E"/>
    <w:rsid w:val="00FC3177"/>
    <w:rsid w:val="00FC3898"/>
    <w:rsid w:val="00FC6066"/>
    <w:rsid w:val="00FC60CE"/>
    <w:rsid w:val="00FC7032"/>
    <w:rsid w:val="00FD005F"/>
    <w:rsid w:val="00FD190D"/>
    <w:rsid w:val="00FD1DF8"/>
    <w:rsid w:val="00FD31DE"/>
    <w:rsid w:val="00FD345C"/>
    <w:rsid w:val="00FD4BE2"/>
    <w:rsid w:val="00FD582A"/>
    <w:rsid w:val="00FD7BE0"/>
    <w:rsid w:val="00FE07F9"/>
    <w:rsid w:val="00FE3144"/>
    <w:rsid w:val="00FE48DA"/>
    <w:rsid w:val="00FE4B79"/>
    <w:rsid w:val="00FF11A3"/>
    <w:rsid w:val="00FF3893"/>
    <w:rsid w:val="00FF6218"/>
    <w:rsid w:val="00FF6320"/>
    <w:rsid w:val="00FF7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02C8"/>
    <w:rPr>
      <w:sz w:val="24"/>
      <w:szCs w:val="24"/>
    </w:rPr>
  </w:style>
  <w:style w:type="paragraph" w:styleId="1">
    <w:name w:val="heading 1"/>
    <w:basedOn w:val="a"/>
    <w:next w:val="a"/>
    <w:qFormat/>
    <w:rsid w:val="00B82053"/>
    <w:pPr>
      <w:keepNext/>
      <w:jc w:val="both"/>
      <w:outlineLvl w:val="0"/>
    </w:pPr>
    <w:rPr>
      <w:b/>
      <w:sz w:val="22"/>
      <w:szCs w:val="20"/>
    </w:rPr>
  </w:style>
  <w:style w:type="paragraph" w:styleId="3">
    <w:name w:val="heading 3"/>
    <w:basedOn w:val="a"/>
    <w:next w:val="a"/>
    <w:qFormat/>
    <w:rsid w:val="00B82053"/>
    <w:pPr>
      <w:keepNext/>
      <w:jc w:val="center"/>
      <w:outlineLvl w:val="2"/>
    </w:pPr>
    <w:rPr>
      <w:b/>
      <w:sz w:val="48"/>
      <w:szCs w:val="20"/>
    </w:rPr>
  </w:style>
  <w:style w:type="paragraph" w:styleId="4">
    <w:name w:val="heading 4"/>
    <w:basedOn w:val="a"/>
    <w:next w:val="a"/>
    <w:qFormat/>
    <w:rsid w:val="00B82053"/>
    <w:pPr>
      <w:keepNext/>
      <w:jc w:val="center"/>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302C8"/>
    <w:pPr>
      <w:autoSpaceDE w:val="0"/>
      <w:autoSpaceDN w:val="0"/>
      <w:adjustRightInd w:val="0"/>
    </w:pPr>
    <w:rPr>
      <w:b/>
      <w:bCs/>
      <w:sz w:val="28"/>
      <w:szCs w:val="28"/>
    </w:rPr>
  </w:style>
  <w:style w:type="paragraph" w:customStyle="1" w:styleId="ConsTitle">
    <w:name w:val="ConsTitle"/>
    <w:rsid w:val="003302C8"/>
    <w:pPr>
      <w:widowControl w:val="0"/>
      <w:autoSpaceDE w:val="0"/>
      <w:autoSpaceDN w:val="0"/>
      <w:adjustRightInd w:val="0"/>
      <w:ind w:right="19772"/>
    </w:pPr>
    <w:rPr>
      <w:rFonts w:ascii="Arial" w:hAnsi="Arial" w:cs="Arial"/>
      <w:b/>
      <w:bCs/>
    </w:rPr>
  </w:style>
  <w:style w:type="table" w:styleId="a3">
    <w:name w:val="Table Grid"/>
    <w:basedOn w:val="a1"/>
    <w:rsid w:val="003302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3302C8"/>
    <w:pPr>
      <w:tabs>
        <w:tab w:val="center" w:pos="4677"/>
        <w:tab w:val="right" w:pos="9355"/>
      </w:tabs>
    </w:pPr>
  </w:style>
  <w:style w:type="character" w:styleId="a5">
    <w:name w:val="page number"/>
    <w:basedOn w:val="a0"/>
    <w:rsid w:val="003302C8"/>
  </w:style>
  <w:style w:type="paragraph" w:customStyle="1" w:styleId="10">
    <w:name w:val="Знак Знак1 Знак Знак Знак Знак"/>
    <w:basedOn w:val="a"/>
    <w:rsid w:val="00A832BE"/>
    <w:pPr>
      <w:spacing w:after="160" w:line="240" w:lineRule="exact"/>
    </w:pPr>
    <w:rPr>
      <w:rFonts w:ascii="Verdana" w:hAnsi="Verdana"/>
      <w:sz w:val="20"/>
      <w:szCs w:val="20"/>
      <w:lang w:val="en-US" w:eastAsia="en-US"/>
    </w:rPr>
  </w:style>
  <w:style w:type="paragraph" w:styleId="a6">
    <w:name w:val="Balloon Text"/>
    <w:basedOn w:val="a"/>
    <w:semiHidden/>
    <w:rsid w:val="00144335"/>
    <w:rPr>
      <w:rFonts w:ascii="Tahoma" w:hAnsi="Tahoma" w:cs="Tahoma"/>
      <w:sz w:val="16"/>
      <w:szCs w:val="16"/>
    </w:rPr>
  </w:style>
  <w:style w:type="paragraph" w:customStyle="1" w:styleId="ConsPlusNormal">
    <w:name w:val="ConsPlusNormal"/>
    <w:rsid w:val="005C0240"/>
    <w:pPr>
      <w:widowControl w:val="0"/>
      <w:autoSpaceDE w:val="0"/>
      <w:autoSpaceDN w:val="0"/>
      <w:adjustRightInd w:val="0"/>
      <w:ind w:firstLine="720"/>
    </w:pPr>
    <w:rPr>
      <w:rFonts w:ascii="Arial" w:hAnsi="Arial" w:cs="Arial"/>
    </w:rPr>
  </w:style>
  <w:style w:type="paragraph" w:styleId="a7">
    <w:name w:val="footnote text"/>
    <w:basedOn w:val="a"/>
    <w:link w:val="a8"/>
    <w:uiPriority w:val="99"/>
    <w:semiHidden/>
    <w:rsid w:val="00312434"/>
    <w:rPr>
      <w:sz w:val="20"/>
      <w:szCs w:val="20"/>
    </w:rPr>
  </w:style>
  <w:style w:type="character" w:styleId="a9">
    <w:name w:val="footnote reference"/>
    <w:basedOn w:val="a0"/>
    <w:uiPriority w:val="99"/>
    <w:semiHidden/>
    <w:rsid w:val="00312434"/>
    <w:rPr>
      <w:vertAlign w:val="superscript"/>
    </w:rPr>
  </w:style>
  <w:style w:type="character" w:styleId="aa">
    <w:name w:val="annotation reference"/>
    <w:basedOn w:val="a0"/>
    <w:semiHidden/>
    <w:rsid w:val="00C300D3"/>
    <w:rPr>
      <w:sz w:val="16"/>
      <w:szCs w:val="16"/>
    </w:rPr>
  </w:style>
  <w:style w:type="paragraph" w:styleId="ab">
    <w:name w:val="annotation text"/>
    <w:basedOn w:val="a"/>
    <w:semiHidden/>
    <w:rsid w:val="00C300D3"/>
    <w:rPr>
      <w:sz w:val="20"/>
      <w:szCs w:val="20"/>
    </w:rPr>
  </w:style>
  <w:style w:type="paragraph" w:styleId="ac">
    <w:name w:val="annotation subject"/>
    <w:basedOn w:val="ab"/>
    <w:next w:val="ab"/>
    <w:semiHidden/>
    <w:rsid w:val="00C300D3"/>
    <w:rPr>
      <w:b/>
      <w:bCs/>
    </w:rPr>
  </w:style>
  <w:style w:type="paragraph" w:customStyle="1" w:styleId="CharCharCharChar">
    <w:name w:val="Char Char Char Char"/>
    <w:basedOn w:val="a"/>
    <w:next w:val="a"/>
    <w:semiHidden/>
    <w:rsid w:val="002C76BA"/>
    <w:pPr>
      <w:spacing w:after="160" w:line="240" w:lineRule="exact"/>
    </w:pPr>
    <w:rPr>
      <w:rFonts w:ascii="Arial" w:hAnsi="Arial" w:cs="Arial"/>
      <w:sz w:val="20"/>
      <w:szCs w:val="20"/>
      <w:lang w:val="en-US" w:eastAsia="en-US"/>
    </w:rPr>
  </w:style>
  <w:style w:type="character" w:customStyle="1" w:styleId="a8">
    <w:name w:val="Текст сноски Знак"/>
    <w:basedOn w:val="a0"/>
    <w:link w:val="a7"/>
    <w:uiPriority w:val="99"/>
    <w:semiHidden/>
    <w:rsid w:val="007C791D"/>
  </w:style>
  <w:style w:type="paragraph" w:styleId="ad">
    <w:name w:val="footer"/>
    <w:basedOn w:val="a"/>
    <w:link w:val="ae"/>
    <w:uiPriority w:val="99"/>
    <w:rsid w:val="008C53BF"/>
    <w:pPr>
      <w:tabs>
        <w:tab w:val="center" w:pos="4677"/>
        <w:tab w:val="right" w:pos="9355"/>
      </w:tabs>
    </w:pPr>
  </w:style>
  <w:style w:type="character" w:customStyle="1" w:styleId="ae">
    <w:name w:val="Нижний колонтитул Знак"/>
    <w:basedOn w:val="a0"/>
    <w:link w:val="ad"/>
    <w:uiPriority w:val="99"/>
    <w:rsid w:val="008C53BF"/>
    <w:rPr>
      <w:sz w:val="24"/>
      <w:szCs w:val="24"/>
    </w:rPr>
  </w:style>
  <w:style w:type="character" w:styleId="af">
    <w:name w:val="Hyperlink"/>
    <w:basedOn w:val="a0"/>
    <w:rsid w:val="00183D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391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A90F7F3C8F35D2DD648E777C3511A1F36DE9C701EF64EF83D807BCC9271397D91A166FEB2E2018E5Fd2K" TargetMode="External"/><Relationship Id="rId18" Type="http://schemas.openxmlformats.org/officeDocument/2006/relationships/hyperlink" Target="consultantplus://offline/ref=64527697D5FD3669102AAA19A62D03E5E1316D02863C70CC62FA45E24752B6CEFA25182C505F8D7A25FA5F847DFD90F40D8BF63544DE98ECCDT4M" TargetMode="External"/><Relationship Id="rId26" Type="http://schemas.openxmlformats.org/officeDocument/2006/relationships/hyperlink" Target="consultantplus://offline/ref=7839DECCEAC5B6AB2EF0630209779C7C7FA4CF28C455BE7FB7046E86FED75366299238EC8A0D8BBDE46A12F9DE0E380E8414CD2F2E3Df6WFI" TargetMode="External"/><Relationship Id="rId39" Type="http://schemas.openxmlformats.org/officeDocument/2006/relationships/hyperlink" Target="consultantplus://offline/ref=F0F5B7C744D67BA3D439BBED5074D2E00ACD5B27B43DEBBDA034EA4C04D83BB19BEAE27BB3E971D632CF947D486432169450F905F3D7436Al8C0N" TargetMode="External"/><Relationship Id="rId21" Type="http://schemas.openxmlformats.org/officeDocument/2006/relationships/hyperlink" Target="consultantplus://offline/ref=64527697D5FD3669102AAA19A62D03E5E1316D02863C70CC62FA45E24752B6CEFA25182C505F8D7C28FA5F847DFD90F40D8BF63544DE98ECCDT4M" TargetMode="External"/><Relationship Id="rId34" Type="http://schemas.openxmlformats.org/officeDocument/2006/relationships/hyperlink" Target="consultantplus://offline/ref=F0F5B7C744D67BA3D439BBED5074D2E00ACD5B27B43DEBBDA034EA4C04D83BB19BEAE27BB3E971D53DCF947D486432169450F905F3D7436Al8C0N" TargetMode="External"/><Relationship Id="rId42" Type="http://schemas.openxmlformats.org/officeDocument/2006/relationships/hyperlink" Target="consultantplus://offline/ref=F0F5B7C744D67BA3D439BBED5074D2E00ACD5B27B43DEBBDA034EA4C04D83BB19BEAE27BB3E971D23FCF947D486432169450F905F3D7436Al8C0N" TargetMode="External"/><Relationship Id="rId47" Type="http://schemas.openxmlformats.org/officeDocument/2006/relationships/hyperlink" Target="consultantplus://offline/ref=F0F5B7C744D67BA3D439BBED5074D2E00ACD5B27B43DEBBDA034EA4C04D83BB19BEAE27BB3E971D13ACF947D486432169450F905F3D7436Al8C0N" TargetMode="External"/><Relationship Id="rId50" Type="http://schemas.openxmlformats.org/officeDocument/2006/relationships/hyperlink" Target="consultantplus://offline/ref=F0F5B7C744D67BA3D439BBED5074D2E00ACD5B27B43DEBBDA034EA4C04D83BB19BEAE27BB3E971D23CCF947D486432169450F905F3D7436Al8C0N" TargetMode="External"/><Relationship Id="rId55" Type="http://schemas.openxmlformats.org/officeDocument/2006/relationships/hyperlink" Target="consultantplus://offline/ref=F0F5B7C744D67BA3D439BBED5074D2E00ACD5B27B43DEBBDA034EA4C04D83BB19BEAE27BB3E971D23CCF947D486432169450F905F3D7436Al8C0N" TargetMode="External"/><Relationship Id="rId63" Type="http://schemas.openxmlformats.org/officeDocument/2006/relationships/hyperlink" Target="consultantplus://offline/ref=F0F5B7C744D67BA3D439BBED5074D2E00ACD5B27B43DEBBDA034EA4C04D83BB19BEAE27BB3E971D23CCF947D486432169450F905F3D7436Al8C0N"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71E44E7A1239224CAC462979A076958E5E6E379D81254B19EB320F32825AB04AA2831E5066454566B60A06094B3BCDD8B7BD1641104464t9N" TargetMode="External"/><Relationship Id="rId29" Type="http://schemas.openxmlformats.org/officeDocument/2006/relationships/hyperlink" Target="consultantplus://offline/ref=F0F5B7C744D67BA3D439BBED5074D2E00ACE5C27B53DEBBDA034EA4C04D83BB19BEAE27DBAEC7B836B8095210E3621149750FB01EFlDC5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93061ABF4CEA082D7D41739DF90A7B2645C914656607B0FF3B2B5AED82B305D570F9114C3E766P8M" TargetMode="External"/><Relationship Id="rId24" Type="http://schemas.openxmlformats.org/officeDocument/2006/relationships/hyperlink" Target="consultantplus://offline/ref=4F61BE60201EA8357DE61A75C2766B57D9152E870496FC6FF4A253FBC37D33C38CD6B7619D9D28EA8596AC0584762391602EFC365C11C65BdDM2N" TargetMode="External"/><Relationship Id="rId32" Type="http://schemas.openxmlformats.org/officeDocument/2006/relationships/hyperlink" Target="consultantplus://offline/ref=F0F5B7C744D67BA3D439BBED5074D2E00ACE5C27B53DEBBDA034EA4C04D83BB19BEAE272B6EA7B836B8095210E3621149750FB01EFlDC5N" TargetMode="External"/><Relationship Id="rId37" Type="http://schemas.openxmlformats.org/officeDocument/2006/relationships/hyperlink" Target="consultantplus://offline/ref=F0F5B7C744D67BA3D439BBED5074D2E00ACD5B27B43DEBBDA034EA4C04D83BB19BEAE27BB3E971D632CF947D486432169450F905F3D7436Al8C0N" TargetMode="External"/><Relationship Id="rId40" Type="http://schemas.openxmlformats.org/officeDocument/2006/relationships/hyperlink" Target="consultantplus://offline/ref=F0F5B7C744D67BA3D439BBED5074D2E00ACD5B27B43DEBBDA034EA4C04D83BB19BEAE27BB3E971D43CCF947D486432169450F905F3D7436Al8C0N" TargetMode="External"/><Relationship Id="rId45" Type="http://schemas.openxmlformats.org/officeDocument/2006/relationships/hyperlink" Target="consultantplus://offline/ref=F0F5B7C744D67BA3D439BBED5074D2E00ACD5B27B43DEBBDA034EA4C04D83BB19BEAE27BB3E971D232CF947D486432169450F905F3D7436Al8C0N" TargetMode="External"/><Relationship Id="rId53" Type="http://schemas.openxmlformats.org/officeDocument/2006/relationships/hyperlink" Target="consultantplus://offline/ref=F0F5B7C744D67BA3D439BBED5074D2E00ACD5B27B43DEBBDA034EA4C04D83BB19BEAE27BB3E971D13BCF947D486432169450F905F3D7436Al8C0N" TargetMode="External"/><Relationship Id="rId58" Type="http://schemas.openxmlformats.org/officeDocument/2006/relationships/hyperlink" Target="consultantplus://offline/ref=F0F5B7C744D67BA3D439BBED5074D2E00ACD5B27B43DEBBDA034EA4C04D83BB19BEAE27BB3E971D23CCF947D486432169450F905F3D7436Al8C0N" TargetMode="External"/><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73D1E0C763E3BB7D037F9A93E7F5949E93B5D3F7F00CE81403890C3FD9C5F321786EB965A84009837F5BD42674687F5CAA6AEA35BEFE481n3DDH" TargetMode="External"/><Relationship Id="rId23" Type="http://schemas.openxmlformats.org/officeDocument/2006/relationships/hyperlink" Target="consultantplus://offline/ref=4F61BE60201EA8357DE61A75C2766B57D91A23840497FC6FF4A253FBC37D33C38CD6B7619D9D28EF8096AC0584762391602EFC365C11C65BdDM2N" TargetMode="External"/><Relationship Id="rId28" Type="http://schemas.openxmlformats.org/officeDocument/2006/relationships/hyperlink" Target="consultantplus://offline/ref=F0F5B7C744D67BA3D439BBED5074D2E00ACE5C27B53DEBBDA034EA4C04D83BB19BEAE27DBAE97B836B8095210E3621149750FB01EFlDC5N" TargetMode="External"/><Relationship Id="rId36" Type="http://schemas.openxmlformats.org/officeDocument/2006/relationships/hyperlink" Target="consultantplus://offline/ref=F0F5B7C744D67BA3D439BBED5074D2E00ACD5B27B43DEBBDA034EA4C04D83BB19BEAE27BB3E971D43BCF947D486432169450F905F3D7436Al8C0N" TargetMode="External"/><Relationship Id="rId49" Type="http://schemas.openxmlformats.org/officeDocument/2006/relationships/hyperlink" Target="consultantplus://offline/ref=F0F5B7C744D67BA3D439BBED5074D2E00ACD5B27B43DEBBDA034EA4C04D83BB19BEAE27BB3E971D138CF947D486432169450F905F3D7436Al8C0N" TargetMode="External"/><Relationship Id="rId57" Type="http://schemas.openxmlformats.org/officeDocument/2006/relationships/hyperlink" Target="consultantplus://offline/ref=F0F5B7C744D67BA3D439BBED5074D2E00ACD5B27B43DEBBDA034EA4C04D83BB19BEAE27BB3E971D13FCF947D486432169450F905F3D7436Al8C0N" TargetMode="External"/><Relationship Id="rId61" Type="http://schemas.openxmlformats.org/officeDocument/2006/relationships/hyperlink" Target="consultantplus://offline/ref=F0F5B7C744D67BA3D439BBED5074D2E00ACD5B27B43DEBBDA034EA4C04D83BB19BEAE27BB3E971D13BCF947D486432169450F905F3D7436Al8C0N" TargetMode="External"/><Relationship Id="rId10" Type="http://schemas.openxmlformats.org/officeDocument/2006/relationships/hyperlink" Target="consultantplus://offline/ref=FEBDAB70D97C52BA28A0F712DAC532BF1DBD6470F40EB888B533C0300682C03D5C8D6708DE2B810AB4B9F84A6D7641CD67E3C8EC03186206E8R2M" TargetMode="External"/><Relationship Id="rId19" Type="http://schemas.openxmlformats.org/officeDocument/2006/relationships/hyperlink" Target="consultantplus://offline/ref=64527697D5FD3669102AAA19A62D03E5E1316D02863C70CC62FA45E24752B6CEFA25182C505F8D7C28FA5F847DFD90F40D8BF63544DE98ECCDT4M" TargetMode="External"/><Relationship Id="rId31" Type="http://schemas.openxmlformats.org/officeDocument/2006/relationships/hyperlink" Target="consultantplus://offline/ref=F0F5B7C744D67BA3D439BBED5074D2E00ACE5C27B53DEBBDA034EA4C04D83BB19BEAE27DBAEE7B836B8095210E3621149750FB01EFlDC5N" TargetMode="External"/><Relationship Id="rId44" Type="http://schemas.openxmlformats.org/officeDocument/2006/relationships/hyperlink" Target="consultantplus://offline/ref=F0F5B7C744D67BA3D439BBED5074D2E00ACD5B27B43DEBBDA034EA4C04D83BB19BEAE27BB3E971D23DCF947D486432169450F905F3D7436Al8C0N" TargetMode="External"/><Relationship Id="rId52" Type="http://schemas.openxmlformats.org/officeDocument/2006/relationships/hyperlink" Target="consultantplus://offline/ref=F0F5B7C744D67BA3D439BBED5074D2E00ACD5B27B43DEBBDA034EA4C04D83BB19BEAE27BB3E971D139CF947D486432169450F905F3D7436Al8C0N" TargetMode="External"/><Relationship Id="rId60" Type="http://schemas.openxmlformats.org/officeDocument/2006/relationships/hyperlink" Target="consultantplus://offline/ref=F0F5B7C744D67BA3D439BBED5074D2E00ACD5B27B43DEBBDA034EA4C04D83BB19BEAE27BB3E971D13ECF947D486432169450F905F3D7436Al8C0N"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D1AC89B0BA8E3FE1558A37E997D95DF00244745F7593828E19BC600402A2260C8AC3EEA3034BBF2BAB03F65FF54DC662078EB30K8i5J" TargetMode="External"/><Relationship Id="rId14" Type="http://schemas.openxmlformats.org/officeDocument/2006/relationships/hyperlink" Target="consultantplus://offline/ref=9A90F7F3C8F35D2DD648E777C3511A1F36DE9C701EF64EF83D807BCC9271397D91A166FEB2E2018E5Fd2K" TargetMode="External"/><Relationship Id="rId22" Type="http://schemas.openxmlformats.org/officeDocument/2006/relationships/hyperlink" Target="consultantplus://offline/ref=4F61BE60201EA8357DE61A75C2766B57D91A23840497FC6FF4A253FBC37D33C38CD6B7619D9D28EF8596AC0584762391602EFC365C11C65BdDM2N" TargetMode="External"/><Relationship Id="rId27" Type="http://schemas.openxmlformats.org/officeDocument/2006/relationships/hyperlink" Target="consultantplus://offline/ref=F0F5B7C744D67BA3D439BBED5074D2E00ACE5C27B53DEBBDA034EA4C04D83BB19BEAE27DB4EE7B836B8095210E3621149750FB01EFlDC5N" TargetMode="External"/><Relationship Id="rId30" Type="http://schemas.openxmlformats.org/officeDocument/2006/relationships/hyperlink" Target="consultantplus://offline/ref=F0F5B7C744D67BA3D439BBED5074D2E00ACE5C27B53DEBBDA034EA4C04D83BB19BEAE27DBAEF7B836B8095210E3621149750FB01EFlDC5N" TargetMode="External"/><Relationship Id="rId35" Type="http://schemas.openxmlformats.org/officeDocument/2006/relationships/hyperlink" Target="consultantplus://offline/ref=F0F5B7C744D67BA3D439BBED5074D2E00ACD5B27B43DEBBDA034EA4C04D83BB19BEAE27BB3E971D632CF947D486432169450F905F3D7436Al8C0N" TargetMode="External"/><Relationship Id="rId43" Type="http://schemas.openxmlformats.org/officeDocument/2006/relationships/hyperlink" Target="consultantplus://offline/ref=F0F5B7C744D67BA3D439BBED5074D2E00ACD5B27B43DEBBDA034EA4C04D83BB19BEAE27BB3E971D23CCF947D486432169450F905F3D7436Al8C0N" TargetMode="External"/><Relationship Id="rId48" Type="http://schemas.openxmlformats.org/officeDocument/2006/relationships/hyperlink" Target="consultantplus://offline/ref=F0F5B7C744D67BA3D439BBED5074D2E00ACD5B27B43DEBBDA034EA4C04D83BB19BEAE27BB3E971D13BCF947D486432169450F905F3D7436Al8C0N" TargetMode="External"/><Relationship Id="rId56" Type="http://schemas.openxmlformats.org/officeDocument/2006/relationships/hyperlink" Target="consultantplus://offline/ref=F0F5B7C744D67BA3D439BBED5074D2E00ACD5B27B43DEBBDA034EA4C04D83BB19BEAE27BB3E971D13BCF947D486432169450F905F3D7436Al8C0N" TargetMode="External"/><Relationship Id="rId64" Type="http://schemas.openxmlformats.org/officeDocument/2006/relationships/hyperlink" Target="consultantplus://offline/ref=F0F5B7C744D67BA3D439BBED5074D2E00ACD5B27B43DEBBDA034EA4C04D83BB19BEAE27BB3E971D13BCF947D486432169450F905F3D7436Al8C0N" TargetMode="External"/><Relationship Id="rId69" Type="http://schemas.openxmlformats.org/officeDocument/2006/relationships/theme" Target="theme/theme1.xml"/><Relationship Id="rId8" Type="http://schemas.openxmlformats.org/officeDocument/2006/relationships/hyperlink" Target="consultantplus://offline/ref=AD1AC89B0BA8E3FE1558A37E997D95DF00244745F7593828E19BC600402A2260C8AC3EEE393FEDA5F7EE6636B31FD1603664EB369B0C33CAK9i2J" TargetMode="External"/><Relationship Id="rId51" Type="http://schemas.openxmlformats.org/officeDocument/2006/relationships/hyperlink" Target="consultantplus://offline/ref=F0F5B7C744D67BA3D439BBED5074D2E00ACD5B27B43DEBBDA034EA4C04D83BB19BEAE27BB3E971D13BCF947D486432169450F905F3D7436Al8C0N" TargetMode="External"/><Relationship Id="rId3" Type="http://schemas.openxmlformats.org/officeDocument/2006/relationships/styles" Target="styles.xml"/><Relationship Id="rId12" Type="http://schemas.openxmlformats.org/officeDocument/2006/relationships/hyperlink" Target="consultantplus://offline/ref=9A90F7F3C8F35D2DD648E777C3511A1F36DE9C701EF64EF83D807BCC9271397D91A166FEB2E2018E5Fd2K" TargetMode="External"/><Relationship Id="rId17" Type="http://schemas.openxmlformats.org/officeDocument/2006/relationships/hyperlink" Target="consultantplus://offline/ref=71E44E7A1239224CAC462979A076958E5E6E379D81254B19EB320F32825AB04AA2831E526742476EE150160D026EC5C6B2A008400E4449E26At9N" TargetMode="External"/><Relationship Id="rId25" Type="http://schemas.openxmlformats.org/officeDocument/2006/relationships/hyperlink" Target="consultantplus://offline/ref=A5D8EA0D143EB69C2F18A896B6FED44CD74BBEFFC9E68D0B9A0DB6ED162424CEAC9DAC7493B2093813B125525E7A8E65C74355AA9D77B22A5DA8B496QEg9I" TargetMode="External"/><Relationship Id="rId33" Type="http://schemas.openxmlformats.org/officeDocument/2006/relationships/hyperlink" Target="consultantplus://offline/ref=F0F5B7C744D67BA3D439BBED5074D2E00ACD5B27B43DEBBDA034EA4C04D83BB19BEAE27BB3E971D632CF947D486432169450F905F3D7436Al8C0N" TargetMode="External"/><Relationship Id="rId38" Type="http://schemas.openxmlformats.org/officeDocument/2006/relationships/hyperlink" Target="consultantplus://offline/ref=F0F5B7C744D67BA3D439BBED5074D2E00ACD5B27B43DEBBDA034EA4C04D83BB19BEAE27BB3E971D439CF947D486432169450F905F3D7436Al8C0N" TargetMode="External"/><Relationship Id="rId46" Type="http://schemas.openxmlformats.org/officeDocument/2006/relationships/hyperlink" Target="consultantplus://offline/ref=F0F5B7C744D67BA3D439BBED5074D2E00ACD5B27B43DEBBDA034EA4C04D83BB19BEAE27BB3E971D233CF947D486432169450F905F3D7436Al8C0N" TargetMode="External"/><Relationship Id="rId59" Type="http://schemas.openxmlformats.org/officeDocument/2006/relationships/hyperlink" Target="consultantplus://offline/ref=F0F5B7C744D67BA3D439BBED5074D2E00ACD5B27B43DEBBDA034EA4C04D83BB19BEAE27BB3E971D138CF947D486432169450F905F3D7436Al8C0N" TargetMode="External"/><Relationship Id="rId67" Type="http://schemas.openxmlformats.org/officeDocument/2006/relationships/footer" Target="footer1.xml"/><Relationship Id="rId20" Type="http://schemas.openxmlformats.org/officeDocument/2006/relationships/hyperlink" Target="consultantplus://offline/ref=64527697D5FD3669102AAA19A62D03E5E1316D02863C70CC62FA45E24752B6CEFA25182C505F8D7A25FA5F847DFD90F40D8BF63544DE98ECCDT4M" TargetMode="External"/><Relationship Id="rId41" Type="http://schemas.openxmlformats.org/officeDocument/2006/relationships/hyperlink" Target="consultantplus://offline/ref=F0F5B7C744D67BA3D439BBED5074D2E00ACD5B27B43DEBBDA034EA4C04D83BB19BEAE27BB3E971D632CF947D486432169450F905F3D7436Al8C0N" TargetMode="External"/><Relationship Id="rId54" Type="http://schemas.openxmlformats.org/officeDocument/2006/relationships/hyperlink" Target="consultantplus://offline/ref=F0F5B7C744D67BA3D439BBED5074D2E00ACD5B27B43DEBBDA034EA4C04D83BB19BEAE27BB3E971D13ECF947D486432169450F905F3D7436Al8C0N" TargetMode="External"/><Relationship Id="rId62" Type="http://schemas.openxmlformats.org/officeDocument/2006/relationships/hyperlink" Target="consultantplus://offline/ref=F0F5B7C744D67BA3D439BBED5074D2E00ACD5B27B43DEBBDA034EA4C04D83BB19BEAE27BB3E971D13CCF947D486432169450F905F3D7436Al8C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20D2A-2A35-4E6D-AA57-8B43FB2E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12</Pages>
  <Words>3550</Words>
  <Characters>35115</Characters>
  <Application>Microsoft Office Word</Application>
  <DocSecurity>0</DocSecurity>
  <Lines>292</Lines>
  <Paragraphs>77</Paragraphs>
  <ScaleCrop>false</ScaleCrop>
  <HeadingPairs>
    <vt:vector size="2" baseType="variant">
      <vt:variant>
        <vt:lpstr>Название</vt:lpstr>
      </vt:variant>
      <vt:variant>
        <vt:i4>1</vt:i4>
      </vt:variant>
    </vt:vector>
  </HeadingPairs>
  <TitlesOfParts>
    <vt:vector size="1" baseType="lpstr">
      <vt:lpstr>О санкционировании расходов федеральных  государственных учреждений, источником финансового обеспечения которых являются субсидии, полученные в соответствии с абзацем вторым пункта 1 статьи 78</vt:lpstr>
    </vt:vector>
  </TitlesOfParts>
  <Company>minfin</Company>
  <LinksUpToDate>false</LinksUpToDate>
  <CharactersWithSpaces>38588</CharactersWithSpaces>
  <SharedDoc>false</SharedDoc>
  <HLinks>
    <vt:vector size="348" baseType="variant">
      <vt:variant>
        <vt:i4>2818102</vt:i4>
      </vt:variant>
      <vt:variant>
        <vt:i4>171</vt:i4>
      </vt:variant>
      <vt:variant>
        <vt:i4>0</vt:i4>
      </vt:variant>
      <vt:variant>
        <vt:i4>5</vt:i4>
      </vt:variant>
      <vt:variant>
        <vt:lpwstr>consultantplus://offline/ref=F0F5B7C744D67BA3D439BBED5074D2E00ACD5B27B43DEBBDA034EA4C04D83BB19BEAE27BB3E971D13BCF947D486432169450F905F3D7436Al8C0N</vt:lpwstr>
      </vt:variant>
      <vt:variant>
        <vt:lpwstr/>
      </vt:variant>
      <vt:variant>
        <vt:i4>2818100</vt:i4>
      </vt:variant>
      <vt:variant>
        <vt:i4>168</vt:i4>
      </vt:variant>
      <vt:variant>
        <vt:i4>0</vt:i4>
      </vt:variant>
      <vt:variant>
        <vt:i4>5</vt:i4>
      </vt:variant>
      <vt:variant>
        <vt:lpwstr>consultantplus://offline/ref=F0F5B7C744D67BA3D439BBED5074D2E00ACD5B27B43DEBBDA034EA4C04D83BB19BEAE27BB3E971D23CCF947D486432169450F905F3D7436Al8C0N</vt:lpwstr>
      </vt:variant>
      <vt:variant>
        <vt:lpwstr/>
      </vt:variant>
      <vt:variant>
        <vt:i4>2818103</vt:i4>
      </vt:variant>
      <vt:variant>
        <vt:i4>165</vt:i4>
      </vt:variant>
      <vt:variant>
        <vt:i4>0</vt:i4>
      </vt:variant>
      <vt:variant>
        <vt:i4>5</vt:i4>
      </vt:variant>
      <vt:variant>
        <vt:lpwstr>consultantplus://offline/ref=F0F5B7C744D67BA3D439BBED5074D2E00ACD5B27B43DEBBDA034EA4C04D83BB19BEAE27BB3E971D13CCF947D486432169450F905F3D7436Al8C0N</vt:lpwstr>
      </vt:variant>
      <vt:variant>
        <vt:lpwstr/>
      </vt:variant>
      <vt:variant>
        <vt:i4>2818102</vt:i4>
      </vt:variant>
      <vt:variant>
        <vt:i4>162</vt:i4>
      </vt:variant>
      <vt:variant>
        <vt:i4>0</vt:i4>
      </vt:variant>
      <vt:variant>
        <vt:i4>5</vt:i4>
      </vt:variant>
      <vt:variant>
        <vt:lpwstr>consultantplus://offline/ref=F0F5B7C744D67BA3D439BBED5074D2E00ACD5B27B43DEBBDA034EA4C04D83BB19BEAE27BB3E971D13BCF947D486432169450F905F3D7436Al8C0N</vt:lpwstr>
      </vt:variant>
      <vt:variant>
        <vt:lpwstr/>
      </vt:variant>
      <vt:variant>
        <vt:i4>2818097</vt:i4>
      </vt:variant>
      <vt:variant>
        <vt:i4>159</vt:i4>
      </vt:variant>
      <vt:variant>
        <vt:i4>0</vt:i4>
      </vt:variant>
      <vt:variant>
        <vt:i4>5</vt:i4>
      </vt:variant>
      <vt:variant>
        <vt:lpwstr>consultantplus://offline/ref=F0F5B7C744D67BA3D439BBED5074D2E00ACD5B27B43DEBBDA034EA4C04D83BB19BEAE27BB3E971D13ECF947D486432169450F905F3D7436Al8C0N</vt:lpwstr>
      </vt:variant>
      <vt:variant>
        <vt:lpwstr/>
      </vt:variant>
      <vt:variant>
        <vt:i4>2818156</vt:i4>
      </vt:variant>
      <vt:variant>
        <vt:i4>156</vt:i4>
      </vt:variant>
      <vt:variant>
        <vt:i4>0</vt:i4>
      </vt:variant>
      <vt:variant>
        <vt:i4>5</vt:i4>
      </vt:variant>
      <vt:variant>
        <vt:lpwstr>consultantplus://offline/ref=F0F5B7C744D67BA3D439BBED5074D2E00ACD5B27B43DEBBDA034EA4C04D83BB19BEAE27BB3E971D138CF947D486432169450F905F3D7436Al8C0N</vt:lpwstr>
      </vt:variant>
      <vt:variant>
        <vt:lpwstr/>
      </vt:variant>
      <vt:variant>
        <vt:i4>2818100</vt:i4>
      </vt:variant>
      <vt:variant>
        <vt:i4>153</vt:i4>
      </vt:variant>
      <vt:variant>
        <vt:i4>0</vt:i4>
      </vt:variant>
      <vt:variant>
        <vt:i4>5</vt:i4>
      </vt:variant>
      <vt:variant>
        <vt:lpwstr>consultantplus://offline/ref=F0F5B7C744D67BA3D439BBED5074D2E00ACD5B27B43DEBBDA034EA4C04D83BB19BEAE27BB3E971D23CCF947D486432169450F905F3D7436Al8C0N</vt:lpwstr>
      </vt:variant>
      <vt:variant>
        <vt:lpwstr/>
      </vt:variant>
      <vt:variant>
        <vt:i4>2818098</vt:i4>
      </vt:variant>
      <vt:variant>
        <vt:i4>150</vt:i4>
      </vt:variant>
      <vt:variant>
        <vt:i4>0</vt:i4>
      </vt:variant>
      <vt:variant>
        <vt:i4>5</vt:i4>
      </vt:variant>
      <vt:variant>
        <vt:lpwstr>consultantplus://offline/ref=F0F5B7C744D67BA3D439BBED5074D2E00ACD5B27B43DEBBDA034EA4C04D83BB19BEAE27BB3E971D13FCF947D486432169450F905F3D7436Al8C0N</vt:lpwstr>
      </vt:variant>
      <vt:variant>
        <vt:lpwstr/>
      </vt:variant>
      <vt:variant>
        <vt:i4>2818102</vt:i4>
      </vt:variant>
      <vt:variant>
        <vt:i4>147</vt:i4>
      </vt:variant>
      <vt:variant>
        <vt:i4>0</vt:i4>
      </vt:variant>
      <vt:variant>
        <vt:i4>5</vt:i4>
      </vt:variant>
      <vt:variant>
        <vt:lpwstr>consultantplus://offline/ref=F0F5B7C744D67BA3D439BBED5074D2E00ACD5B27B43DEBBDA034EA4C04D83BB19BEAE27BB3E971D13BCF947D486432169450F905F3D7436Al8C0N</vt:lpwstr>
      </vt:variant>
      <vt:variant>
        <vt:lpwstr/>
      </vt:variant>
      <vt:variant>
        <vt:i4>2818100</vt:i4>
      </vt:variant>
      <vt:variant>
        <vt:i4>144</vt:i4>
      </vt:variant>
      <vt:variant>
        <vt:i4>0</vt:i4>
      </vt:variant>
      <vt:variant>
        <vt:i4>5</vt:i4>
      </vt:variant>
      <vt:variant>
        <vt:lpwstr>consultantplus://offline/ref=F0F5B7C744D67BA3D439BBED5074D2E00ACD5B27B43DEBBDA034EA4C04D83BB19BEAE27BB3E971D23CCF947D486432169450F905F3D7436Al8C0N</vt:lpwstr>
      </vt:variant>
      <vt:variant>
        <vt:lpwstr/>
      </vt:variant>
      <vt:variant>
        <vt:i4>2818097</vt:i4>
      </vt:variant>
      <vt:variant>
        <vt:i4>141</vt:i4>
      </vt:variant>
      <vt:variant>
        <vt:i4>0</vt:i4>
      </vt:variant>
      <vt:variant>
        <vt:i4>5</vt:i4>
      </vt:variant>
      <vt:variant>
        <vt:lpwstr>consultantplus://offline/ref=F0F5B7C744D67BA3D439BBED5074D2E00ACD5B27B43DEBBDA034EA4C04D83BB19BEAE27BB3E971D13ECF947D486432169450F905F3D7436Al8C0N</vt:lpwstr>
      </vt:variant>
      <vt:variant>
        <vt:lpwstr/>
      </vt:variant>
      <vt:variant>
        <vt:i4>2818102</vt:i4>
      </vt:variant>
      <vt:variant>
        <vt:i4>138</vt:i4>
      </vt:variant>
      <vt:variant>
        <vt:i4>0</vt:i4>
      </vt:variant>
      <vt:variant>
        <vt:i4>5</vt:i4>
      </vt:variant>
      <vt:variant>
        <vt:lpwstr>consultantplus://offline/ref=F0F5B7C744D67BA3D439BBED5074D2E00ACD5B27B43DEBBDA034EA4C04D83BB19BEAE27BB3E971D13BCF947D486432169450F905F3D7436Al8C0N</vt:lpwstr>
      </vt:variant>
      <vt:variant>
        <vt:lpwstr/>
      </vt:variant>
      <vt:variant>
        <vt:i4>2818157</vt:i4>
      </vt:variant>
      <vt:variant>
        <vt:i4>135</vt:i4>
      </vt:variant>
      <vt:variant>
        <vt:i4>0</vt:i4>
      </vt:variant>
      <vt:variant>
        <vt:i4>5</vt:i4>
      </vt:variant>
      <vt:variant>
        <vt:lpwstr>consultantplus://offline/ref=F0F5B7C744D67BA3D439BBED5074D2E00ACD5B27B43DEBBDA034EA4C04D83BB19BEAE27BB3E971D139CF947D486432169450F905F3D7436Al8C0N</vt:lpwstr>
      </vt:variant>
      <vt:variant>
        <vt:lpwstr/>
      </vt:variant>
      <vt:variant>
        <vt:i4>2818102</vt:i4>
      </vt:variant>
      <vt:variant>
        <vt:i4>132</vt:i4>
      </vt:variant>
      <vt:variant>
        <vt:i4>0</vt:i4>
      </vt:variant>
      <vt:variant>
        <vt:i4>5</vt:i4>
      </vt:variant>
      <vt:variant>
        <vt:lpwstr>consultantplus://offline/ref=F0F5B7C744D67BA3D439BBED5074D2E00ACD5B27B43DEBBDA034EA4C04D83BB19BEAE27BB3E971D13BCF947D486432169450F905F3D7436Al8C0N</vt:lpwstr>
      </vt:variant>
      <vt:variant>
        <vt:lpwstr/>
      </vt:variant>
      <vt:variant>
        <vt:i4>2818100</vt:i4>
      </vt:variant>
      <vt:variant>
        <vt:i4>129</vt:i4>
      </vt:variant>
      <vt:variant>
        <vt:i4>0</vt:i4>
      </vt:variant>
      <vt:variant>
        <vt:i4>5</vt:i4>
      </vt:variant>
      <vt:variant>
        <vt:lpwstr>consultantplus://offline/ref=F0F5B7C744D67BA3D439BBED5074D2E00ACD5B27B43DEBBDA034EA4C04D83BB19BEAE27BB3E971D23CCF947D486432169450F905F3D7436Al8C0N</vt:lpwstr>
      </vt:variant>
      <vt:variant>
        <vt:lpwstr/>
      </vt:variant>
      <vt:variant>
        <vt:i4>2818156</vt:i4>
      </vt:variant>
      <vt:variant>
        <vt:i4>126</vt:i4>
      </vt:variant>
      <vt:variant>
        <vt:i4>0</vt:i4>
      </vt:variant>
      <vt:variant>
        <vt:i4>5</vt:i4>
      </vt:variant>
      <vt:variant>
        <vt:lpwstr>consultantplus://offline/ref=F0F5B7C744D67BA3D439BBED5074D2E00ACD5B27B43DEBBDA034EA4C04D83BB19BEAE27BB3E971D138CF947D486432169450F905F3D7436Al8C0N</vt:lpwstr>
      </vt:variant>
      <vt:variant>
        <vt:lpwstr/>
      </vt:variant>
      <vt:variant>
        <vt:i4>2818102</vt:i4>
      </vt:variant>
      <vt:variant>
        <vt:i4>123</vt:i4>
      </vt:variant>
      <vt:variant>
        <vt:i4>0</vt:i4>
      </vt:variant>
      <vt:variant>
        <vt:i4>5</vt:i4>
      </vt:variant>
      <vt:variant>
        <vt:lpwstr>consultantplus://offline/ref=F0F5B7C744D67BA3D439BBED5074D2E00ACD5B27B43DEBBDA034EA4C04D83BB19BEAE27BB3E971D13BCF947D486432169450F905F3D7436Al8C0N</vt:lpwstr>
      </vt:variant>
      <vt:variant>
        <vt:lpwstr/>
      </vt:variant>
      <vt:variant>
        <vt:i4>2818101</vt:i4>
      </vt:variant>
      <vt:variant>
        <vt:i4>120</vt:i4>
      </vt:variant>
      <vt:variant>
        <vt:i4>0</vt:i4>
      </vt:variant>
      <vt:variant>
        <vt:i4>5</vt:i4>
      </vt:variant>
      <vt:variant>
        <vt:lpwstr>consultantplus://offline/ref=F0F5B7C744D67BA3D439BBED5074D2E00ACD5B27B43DEBBDA034EA4C04D83BB19BEAE27BB3E971D13ACF947D486432169450F905F3D7436Al8C0N</vt:lpwstr>
      </vt:variant>
      <vt:variant>
        <vt:lpwstr/>
      </vt:variant>
      <vt:variant>
        <vt:i4>2818148</vt:i4>
      </vt:variant>
      <vt:variant>
        <vt:i4>117</vt:i4>
      </vt:variant>
      <vt:variant>
        <vt:i4>0</vt:i4>
      </vt:variant>
      <vt:variant>
        <vt:i4>5</vt:i4>
      </vt:variant>
      <vt:variant>
        <vt:lpwstr>consultantplus://offline/ref=F0F5B7C744D67BA3D439BBED5074D2E00ACD5B27B43DEBBDA034EA4C04D83BB19BEAE27BB3E971D233CF947D486432169450F905F3D7436Al8C0N</vt:lpwstr>
      </vt:variant>
      <vt:variant>
        <vt:lpwstr/>
      </vt:variant>
      <vt:variant>
        <vt:i4>2818149</vt:i4>
      </vt:variant>
      <vt:variant>
        <vt:i4>114</vt:i4>
      </vt:variant>
      <vt:variant>
        <vt:i4>0</vt:i4>
      </vt:variant>
      <vt:variant>
        <vt:i4>5</vt:i4>
      </vt:variant>
      <vt:variant>
        <vt:lpwstr>consultantplus://offline/ref=F0F5B7C744D67BA3D439BBED5074D2E00ACD5B27B43DEBBDA034EA4C04D83BB19BEAE27BB3E971D232CF947D486432169450F905F3D7436Al8C0N</vt:lpwstr>
      </vt:variant>
      <vt:variant>
        <vt:lpwstr/>
      </vt:variant>
      <vt:variant>
        <vt:i4>2818099</vt:i4>
      </vt:variant>
      <vt:variant>
        <vt:i4>111</vt:i4>
      </vt:variant>
      <vt:variant>
        <vt:i4>0</vt:i4>
      </vt:variant>
      <vt:variant>
        <vt:i4>5</vt:i4>
      </vt:variant>
      <vt:variant>
        <vt:lpwstr>consultantplus://offline/ref=F0F5B7C744D67BA3D439BBED5074D2E00ACD5B27B43DEBBDA034EA4C04D83BB19BEAE27BB3E971D23DCF947D486432169450F905F3D7436Al8C0N</vt:lpwstr>
      </vt:variant>
      <vt:variant>
        <vt:lpwstr/>
      </vt:variant>
      <vt:variant>
        <vt:i4>2818100</vt:i4>
      </vt:variant>
      <vt:variant>
        <vt:i4>108</vt:i4>
      </vt:variant>
      <vt:variant>
        <vt:i4>0</vt:i4>
      </vt:variant>
      <vt:variant>
        <vt:i4>5</vt:i4>
      </vt:variant>
      <vt:variant>
        <vt:lpwstr>consultantplus://offline/ref=F0F5B7C744D67BA3D439BBED5074D2E00ACD5B27B43DEBBDA034EA4C04D83BB19BEAE27BB3E971D23CCF947D486432169450F905F3D7436Al8C0N</vt:lpwstr>
      </vt:variant>
      <vt:variant>
        <vt:lpwstr/>
      </vt:variant>
      <vt:variant>
        <vt:i4>2818097</vt:i4>
      </vt:variant>
      <vt:variant>
        <vt:i4>105</vt:i4>
      </vt:variant>
      <vt:variant>
        <vt:i4>0</vt:i4>
      </vt:variant>
      <vt:variant>
        <vt:i4>5</vt:i4>
      </vt:variant>
      <vt:variant>
        <vt:lpwstr>consultantplus://offline/ref=F0F5B7C744D67BA3D439BBED5074D2E00ACD5B27B43DEBBDA034EA4C04D83BB19BEAE27BB3E971D23FCF947D486432169450F905F3D7436Al8C0N</vt:lpwstr>
      </vt:variant>
      <vt:variant>
        <vt:lpwstr/>
      </vt:variant>
      <vt:variant>
        <vt:i4>2818145</vt:i4>
      </vt:variant>
      <vt:variant>
        <vt:i4>102</vt:i4>
      </vt:variant>
      <vt:variant>
        <vt:i4>0</vt:i4>
      </vt:variant>
      <vt:variant>
        <vt:i4>5</vt:i4>
      </vt:variant>
      <vt:variant>
        <vt:lpwstr>consultantplus://offline/ref=F0F5B7C744D67BA3D439BBED5074D2E00ACD5B27B43DEBBDA034EA4C04D83BB19BEAE27BB3E971D632CF947D486432169450F905F3D7436Al8C0N</vt:lpwstr>
      </vt:variant>
      <vt:variant>
        <vt:lpwstr/>
      </vt:variant>
      <vt:variant>
        <vt:i4>2818098</vt:i4>
      </vt:variant>
      <vt:variant>
        <vt:i4>99</vt:i4>
      </vt:variant>
      <vt:variant>
        <vt:i4>0</vt:i4>
      </vt:variant>
      <vt:variant>
        <vt:i4>5</vt:i4>
      </vt:variant>
      <vt:variant>
        <vt:lpwstr>consultantplus://offline/ref=F0F5B7C744D67BA3D439BBED5074D2E00ACD5B27B43DEBBDA034EA4C04D83BB19BEAE27BB3E971D43CCF947D486432169450F905F3D7436Al8C0N</vt:lpwstr>
      </vt:variant>
      <vt:variant>
        <vt:lpwstr/>
      </vt:variant>
      <vt:variant>
        <vt:i4>2818145</vt:i4>
      </vt:variant>
      <vt:variant>
        <vt:i4>96</vt:i4>
      </vt:variant>
      <vt:variant>
        <vt:i4>0</vt:i4>
      </vt:variant>
      <vt:variant>
        <vt:i4>5</vt:i4>
      </vt:variant>
      <vt:variant>
        <vt:lpwstr>consultantplus://offline/ref=F0F5B7C744D67BA3D439BBED5074D2E00ACD5B27B43DEBBDA034EA4C04D83BB19BEAE27BB3E971D632CF947D486432169450F905F3D7436Al8C0N</vt:lpwstr>
      </vt:variant>
      <vt:variant>
        <vt:lpwstr/>
      </vt:variant>
      <vt:variant>
        <vt:i4>2818152</vt:i4>
      </vt:variant>
      <vt:variant>
        <vt:i4>93</vt:i4>
      </vt:variant>
      <vt:variant>
        <vt:i4>0</vt:i4>
      </vt:variant>
      <vt:variant>
        <vt:i4>5</vt:i4>
      </vt:variant>
      <vt:variant>
        <vt:lpwstr>consultantplus://offline/ref=F0F5B7C744D67BA3D439BBED5074D2E00ACD5B27B43DEBBDA034EA4C04D83BB19BEAE27BB3E971D439CF947D486432169450F905F3D7436Al8C0N</vt:lpwstr>
      </vt:variant>
      <vt:variant>
        <vt:lpwstr/>
      </vt:variant>
      <vt:variant>
        <vt:i4>2818145</vt:i4>
      </vt:variant>
      <vt:variant>
        <vt:i4>90</vt:i4>
      </vt:variant>
      <vt:variant>
        <vt:i4>0</vt:i4>
      </vt:variant>
      <vt:variant>
        <vt:i4>5</vt:i4>
      </vt:variant>
      <vt:variant>
        <vt:lpwstr>consultantplus://offline/ref=F0F5B7C744D67BA3D439BBED5074D2E00ACD5B27B43DEBBDA034EA4C04D83BB19BEAE27BB3E971D632CF947D486432169450F905F3D7436Al8C0N</vt:lpwstr>
      </vt:variant>
      <vt:variant>
        <vt:lpwstr/>
      </vt:variant>
      <vt:variant>
        <vt:i4>2818099</vt:i4>
      </vt:variant>
      <vt:variant>
        <vt:i4>87</vt:i4>
      </vt:variant>
      <vt:variant>
        <vt:i4>0</vt:i4>
      </vt:variant>
      <vt:variant>
        <vt:i4>5</vt:i4>
      </vt:variant>
      <vt:variant>
        <vt:lpwstr>consultantplus://offline/ref=F0F5B7C744D67BA3D439BBED5074D2E00ACD5B27B43DEBBDA034EA4C04D83BB19BEAE27BB3E971D43BCF947D486432169450F905F3D7436Al8C0N</vt:lpwstr>
      </vt:variant>
      <vt:variant>
        <vt:lpwstr/>
      </vt:variant>
      <vt:variant>
        <vt:i4>2818145</vt:i4>
      </vt:variant>
      <vt:variant>
        <vt:i4>84</vt:i4>
      </vt:variant>
      <vt:variant>
        <vt:i4>0</vt:i4>
      </vt:variant>
      <vt:variant>
        <vt:i4>5</vt:i4>
      </vt:variant>
      <vt:variant>
        <vt:lpwstr>consultantplus://offline/ref=F0F5B7C744D67BA3D439BBED5074D2E00ACD5B27B43DEBBDA034EA4C04D83BB19BEAE27BB3E971D632CF947D486432169450F905F3D7436Al8C0N</vt:lpwstr>
      </vt:variant>
      <vt:variant>
        <vt:lpwstr/>
      </vt:variant>
      <vt:variant>
        <vt:i4>2818100</vt:i4>
      </vt:variant>
      <vt:variant>
        <vt:i4>81</vt:i4>
      </vt:variant>
      <vt:variant>
        <vt:i4>0</vt:i4>
      </vt:variant>
      <vt:variant>
        <vt:i4>5</vt:i4>
      </vt:variant>
      <vt:variant>
        <vt:lpwstr>consultantplus://offline/ref=F0F5B7C744D67BA3D439BBED5074D2E00ACD5B27B43DEBBDA034EA4C04D83BB19BEAE27BB3E971D53DCF947D486432169450F905F3D7436Al8C0N</vt:lpwstr>
      </vt:variant>
      <vt:variant>
        <vt:lpwstr/>
      </vt:variant>
      <vt:variant>
        <vt:i4>2818145</vt:i4>
      </vt:variant>
      <vt:variant>
        <vt:i4>78</vt:i4>
      </vt:variant>
      <vt:variant>
        <vt:i4>0</vt:i4>
      </vt:variant>
      <vt:variant>
        <vt:i4>5</vt:i4>
      </vt:variant>
      <vt:variant>
        <vt:lpwstr>consultantplus://offline/ref=F0F5B7C744D67BA3D439BBED5074D2E00ACD5B27B43DEBBDA034EA4C04D83BB19BEAE27BB3E971D632CF947D486432169450F905F3D7436Al8C0N</vt:lpwstr>
      </vt:variant>
      <vt:variant>
        <vt:lpwstr/>
      </vt:variant>
      <vt:variant>
        <vt:i4>4784130</vt:i4>
      </vt:variant>
      <vt:variant>
        <vt:i4>75</vt:i4>
      </vt:variant>
      <vt:variant>
        <vt:i4>0</vt:i4>
      </vt:variant>
      <vt:variant>
        <vt:i4>5</vt:i4>
      </vt:variant>
      <vt:variant>
        <vt:lpwstr>consultantplus://offline/ref=F0F5B7C744D67BA3D439BBED5074D2E00ACE5C27B53DEBBDA034EA4C04D83BB19BEAE272B6EA7B836B8095210E3621149750FB01EFlDC5N</vt:lpwstr>
      </vt:variant>
      <vt:variant>
        <vt:lpwstr/>
      </vt:variant>
      <vt:variant>
        <vt:i4>4784135</vt:i4>
      </vt:variant>
      <vt:variant>
        <vt:i4>72</vt:i4>
      </vt:variant>
      <vt:variant>
        <vt:i4>0</vt:i4>
      </vt:variant>
      <vt:variant>
        <vt:i4>5</vt:i4>
      </vt:variant>
      <vt:variant>
        <vt:lpwstr>consultantplus://offline/ref=F0F5B7C744D67BA3D439BBED5074D2E00ACE5C27B53DEBBDA034EA4C04D83BB19BEAE27DBAEE7B836B8095210E3621149750FB01EFlDC5N</vt:lpwstr>
      </vt:variant>
      <vt:variant>
        <vt:lpwstr/>
      </vt:variant>
      <vt:variant>
        <vt:i4>4784132</vt:i4>
      </vt:variant>
      <vt:variant>
        <vt:i4>69</vt:i4>
      </vt:variant>
      <vt:variant>
        <vt:i4>0</vt:i4>
      </vt:variant>
      <vt:variant>
        <vt:i4>5</vt:i4>
      </vt:variant>
      <vt:variant>
        <vt:lpwstr>consultantplus://offline/ref=F0F5B7C744D67BA3D439BBED5074D2E00ACE5C27B53DEBBDA034EA4C04D83BB19BEAE27DBAEF7B836B8095210E3621149750FB01EFlDC5N</vt:lpwstr>
      </vt:variant>
      <vt:variant>
        <vt:lpwstr/>
      </vt:variant>
      <vt:variant>
        <vt:i4>4784129</vt:i4>
      </vt:variant>
      <vt:variant>
        <vt:i4>66</vt:i4>
      </vt:variant>
      <vt:variant>
        <vt:i4>0</vt:i4>
      </vt:variant>
      <vt:variant>
        <vt:i4>5</vt:i4>
      </vt:variant>
      <vt:variant>
        <vt:lpwstr>consultantplus://offline/ref=F0F5B7C744D67BA3D439BBED5074D2E00ACE5C27B53DEBBDA034EA4C04D83BB19BEAE27DBAEC7B836B8095210E3621149750FB01EFlDC5N</vt:lpwstr>
      </vt:variant>
      <vt:variant>
        <vt:lpwstr/>
      </vt:variant>
      <vt:variant>
        <vt:i4>4784219</vt:i4>
      </vt:variant>
      <vt:variant>
        <vt:i4>63</vt:i4>
      </vt:variant>
      <vt:variant>
        <vt:i4>0</vt:i4>
      </vt:variant>
      <vt:variant>
        <vt:i4>5</vt:i4>
      </vt:variant>
      <vt:variant>
        <vt:lpwstr>consultantplus://offline/ref=F0F5B7C744D67BA3D439BBED5074D2E00ACE5C27B53DEBBDA034EA4C04D83BB19BEAE27DBAE97B836B8095210E3621149750FB01EFlDC5N</vt:lpwstr>
      </vt:variant>
      <vt:variant>
        <vt:lpwstr/>
      </vt:variant>
      <vt:variant>
        <vt:i4>4784210</vt:i4>
      </vt:variant>
      <vt:variant>
        <vt:i4>60</vt:i4>
      </vt:variant>
      <vt:variant>
        <vt:i4>0</vt:i4>
      </vt:variant>
      <vt:variant>
        <vt:i4>5</vt:i4>
      </vt:variant>
      <vt:variant>
        <vt:lpwstr>consultantplus://offline/ref=F0F5B7C744D67BA3D439BBED5074D2E00ACE5C27B53DEBBDA034EA4C04D83BB19BEAE27DB4EE7B836B8095210E3621149750FB01EFlDC5N</vt:lpwstr>
      </vt:variant>
      <vt:variant>
        <vt:lpwstr/>
      </vt:variant>
      <vt:variant>
        <vt:i4>4784212</vt:i4>
      </vt:variant>
      <vt:variant>
        <vt:i4>57</vt:i4>
      </vt:variant>
      <vt:variant>
        <vt:i4>0</vt:i4>
      </vt:variant>
      <vt:variant>
        <vt:i4>5</vt:i4>
      </vt:variant>
      <vt:variant>
        <vt:lpwstr>consultantplus://offline/ref=F0F5B7C744D67BA3D439BBED5074D2E00ACE5C27B53DEBBDA034EA4C04D83BB19BEAE27DB6EA7B836B8095210E3621149750FB01EFlDC5N</vt:lpwstr>
      </vt:variant>
      <vt:variant>
        <vt:lpwstr/>
      </vt:variant>
      <vt:variant>
        <vt:i4>2818152</vt:i4>
      </vt:variant>
      <vt:variant>
        <vt:i4>54</vt:i4>
      </vt:variant>
      <vt:variant>
        <vt:i4>0</vt:i4>
      </vt:variant>
      <vt:variant>
        <vt:i4>5</vt:i4>
      </vt:variant>
      <vt:variant>
        <vt:lpwstr>consultantplus://offline/ref=F0F5B7C744D67BA3D439BBED5074D2E00ACA5B27B03AEBBDA034EA4C04D83BB19BEAE27BB3EA71D43ECF947D486432169450F905F3D7436Al8C0N</vt:lpwstr>
      </vt:variant>
      <vt:variant>
        <vt:lpwstr/>
      </vt:variant>
      <vt:variant>
        <vt:i4>7536738</vt:i4>
      </vt:variant>
      <vt:variant>
        <vt:i4>51</vt:i4>
      </vt:variant>
      <vt:variant>
        <vt:i4>0</vt:i4>
      </vt:variant>
      <vt:variant>
        <vt:i4>5</vt:i4>
      </vt:variant>
      <vt:variant>
        <vt:lpwstr>consultantplus://offline/ref=476512D29AC0BF5AAC7704C6C4CE2BAB4621BF2B5F8A9E436A6FF7A1BF1CDCB27F2CE168BB7632B33ABCBFA4BCE4E5D0D9B05B7609D6828Bz9t7G</vt:lpwstr>
      </vt:variant>
      <vt:variant>
        <vt:lpwstr/>
      </vt:variant>
      <vt:variant>
        <vt:i4>7536741</vt:i4>
      </vt:variant>
      <vt:variant>
        <vt:i4>48</vt:i4>
      </vt:variant>
      <vt:variant>
        <vt:i4>0</vt:i4>
      </vt:variant>
      <vt:variant>
        <vt:i4>5</vt:i4>
      </vt:variant>
      <vt:variant>
        <vt:lpwstr>consultantplus://offline/ref=476512D29AC0BF5AAC7704C6C4CE2BAB4621BF2B5F8A9E436A6FF7A1BF1CDCB27F2CE168BB7632B33FBCBFA4BCE4E5D0D9B05B7609D6828Bz9t7G</vt:lpwstr>
      </vt:variant>
      <vt:variant>
        <vt:lpwstr/>
      </vt:variant>
      <vt:variant>
        <vt:i4>1507422</vt:i4>
      </vt:variant>
      <vt:variant>
        <vt:i4>45</vt:i4>
      </vt:variant>
      <vt:variant>
        <vt:i4>0</vt:i4>
      </vt:variant>
      <vt:variant>
        <vt:i4>5</vt:i4>
      </vt:variant>
      <vt:variant>
        <vt:lpwstr>consultantplus://offline/ref=476512D29AC0BF5AAC7704C6C4CE2BAB4622B82B5E8A9E436A6FF7A1BF1CDCB27F2CE16EBE7539E36EF3BEF8F9B1F6D1DDB0597215zDt4G</vt:lpwstr>
      </vt:variant>
      <vt:variant>
        <vt:lpwstr/>
      </vt:variant>
      <vt:variant>
        <vt:i4>3211320</vt:i4>
      </vt:variant>
      <vt:variant>
        <vt:i4>42</vt:i4>
      </vt:variant>
      <vt:variant>
        <vt:i4>0</vt:i4>
      </vt:variant>
      <vt:variant>
        <vt:i4>5</vt:i4>
      </vt:variant>
      <vt:variant>
        <vt:lpwstr>consultantplus://offline/ref=64527697D5FD3669102AAA19A62D03E5E1326A02873C70CC62FA45E24752B6CEFA25182C505E8A7C28FA5F847DFD90F40D8BF63544DE98ECCDT4M</vt:lpwstr>
      </vt:variant>
      <vt:variant>
        <vt:lpwstr/>
      </vt:variant>
      <vt:variant>
        <vt:i4>3211321</vt:i4>
      </vt:variant>
      <vt:variant>
        <vt:i4>39</vt:i4>
      </vt:variant>
      <vt:variant>
        <vt:i4>0</vt:i4>
      </vt:variant>
      <vt:variant>
        <vt:i4>5</vt:i4>
      </vt:variant>
      <vt:variant>
        <vt:lpwstr>consultantplus://offline/ref=64527697D5FD3669102AAA19A62D03E5E1316D02863C70CC62FA45E24752B6CEFA25182C505F8D7C28FA5F847DFD90F40D8BF63544DE98ECCDT4M</vt:lpwstr>
      </vt:variant>
      <vt:variant>
        <vt:lpwstr/>
      </vt:variant>
      <vt:variant>
        <vt:i4>3211318</vt:i4>
      </vt:variant>
      <vt:variant>
        <vt:i4>36</vt:i4>
      </vt:variant>
      <vt:variant>
        <vt:i4>0</vt:i4>
      </vt:variant>
      <vt:variant>
        <vt:i4>5</vt:i4>
      </vt:variant>
      <vt:variant>
        <vt:lpwstr>consultantplus://offline/ref=64527697D5FD3669102AAA19A62D03E5E1316D02863C70CC62FA45E24752B6CEFA25182C505F8D7A25FA5F847DFD90F40D8BF63544DE98ECCDT4M</vt:lpwstr>
      </vt:variant>
      <vt:variant>
        <vt:lpwstr/>
      </vt:variant>
      <vt:variant>
        <vt:i4>3211321</vt:i4>
      </vt:variant>
      <vt:variant>
        <vt:i4>33</vt:i4>
      </vt:variant>
      <vt:variant>
        <vt:i4>0</vt:i4>
      </vt:variant>
      <vt:variant>
        <vt:i4>5</vt:i4>
      </vt:variant>
      <vt:variant>
        <vt:lpwstr>consultantplus://offline/ref=64527697D5FD3669102AAA19A62D03E5E1316D02863C70CC62FA45E24752B6CEFA25182C505F8D7C28FA5F847DFD90F40D8BF63544DE98ECCDT4M</vt:lpwstr>
      </vt:variant>
      <vt:variant>
        <vt:lpwstr/>
      </vt:variant>
      <vt:variant>
        <vt:i4>3211318</vt:i4>
      </vt:variant>
      <vt:variant>
        <vt:i4>30</vt:i4>
      </vt:variant>
      <vt:variant>
        <vt:i4>0</vt:i4>
      </vt:variant>
      <vt:variant>
        <vt:i4>5</vt:i4>
      </vt:variant>
      <vt:variant>
        <vt:lpwstr>consultantplus://offline/ref=64527697D5FD3669102AAA19A62D03E5E1316D02863C70CC62FA45E24752B6CEFA25182C505F8D7A25FA5F847DFD90F40D8BF63544DE98ECCDT4M</vt:lpwstr>
      </vt:variant>
      <vt:variant>
        <vt:lpwstr/>
      </vt:variant>
      <vt:variant>
        <vt:i4>6946877</vt:i4>
      </vt:variant>
      <vt:variant>
        <vt:i4>27</vt:i4>
      </vt:variant>
      <vt:variant>
        <vt:i4>0</vt:i4>
      </vt:variant>
      <vt:variant>
        <vt:i4>5</vt:i4>
      </vt:variant>
      <vt:variant>
        <vt:lpwstr>consultantplus://offline/ref=71E44E7A1239224CAC462979A076958E5E6E379D81254B19EB320F32825AB04AA2831E526742476EE150160D026EC5C6B2A008400E4449E26At9N</vt:lpwstr>
      </vt:variant>
      <vt:variant>
        <vt:lpwstr/>
      </vt:variant>
      <vt:variant>
        <vt:i4>3997758</vt:i4>
      </vt:variant>
      <vt:variant>
        <vt:i4>24</vt:i4>
      </vt:variant>
      <vt:variant>
        <vt:i4>0</vt:i4>
      </vt:variant>
      <vt:variant>
        <vt:i4>5</vt:i4>
      </vt:variant>
      <vt:variant>
        <vt:lpwstr>consultantplus://offline/ref=71E44E7A1239224CAC462979A076958E5E6E379D81254B19EB320F32825AB04AA2831E5066454566B60A06094B3BCDD8B7BD1641104464t9N</vt:lpwstr>
      </vt:variant>
      <vt:variant>
        <vt:lpwstr/>
      </vt:variant>
      <vt:variant>
        <vt:i4>7864381</vt:i4>
      </vt:variant>
      <vt:variant>
        <vt:i4>21</vt:i4>
      </vt:variant>
      <vt:variant>
        <vt:i4>0</vt:i4>
      </vt:variant>
      <vt:variant>
        <vt:i4>5</vt:i4>
      </vt:variant>
      <vt:variant>
        <vt:lpwstr>consultantplus://offline/ref=E73D1E0C763E3BB7D037F9A93E7F5949E93B5D3F7F00CE81403890C3FD9C5F321786EB965A84009837F5BD42674687F5CAA6AEA35BEFE481n3DDH</vt:lpwstr>
      </vt:variant>
      <vt:variant>
        <vt:lpwstr/>
      </vt:variant>
      <vt:variant>
        <vt:i4>2490466</vt:i4>
      </vt:variant>
      <vt:variant>
        <vt:i4>18</vt:i4>
      </vt:variant>
      <vt:variant>
        <vt:i4>0</vt:i4>
      </vt:variant>
      <vt:variant>
        <vt:i4>5</vt:i4>
      </vt:variant>
      <vt:variant>
        <vt:lpwstr>consultantplus://offline/ref=9A90F7F3C8F35D2DD648E777C3511A1F36DE9C701EF64EF83D807BCC9271397D91A166FEB2E2018E5Fd2K</vt:lpwstr>
      </vt:variant>
      <vt:variant>
        <vt:lpwstr/>
      </vt:variant>
      <vt:variant>
        <vt:i4>2490466</vt:i4>
      </vt:variant>
      <vt:variant>
        <vt:i4>15</vt:i4>
      </vt:variant>
      <vt:variant>
        <vt:i4>0</vt:i4>
      </vt:variant>
      <vt:variant>
        <vt:i4>5</vt:i4>
      </vt:variant>
      <vt:variant>
        <vt:lpwstr>consultantplus://offline/ref=9A90F7F3C8F35D2DD648E777C3511A1F36DE9C701EF64EF83D807BCC9271397D91A166FEB2E2018E5Fd2K</vt:lpwstr>
      </vt:variant>
      <vt:variant>
        <vt:lpwstr/>
      </vt:variant>
      <vt:variant>
        <vt:i4>2490466</vt:i4>
      </vt:variant>
      <vt:variant>
        <vt:i4>12</vt:i4>
      </vt:variant>
      <vt:variant>
        <vt:i4>0</vt:i4>
      </vt:variant>
      <vt:variant>
        <vt:i4>5</vt:i4>
      </vt:variant>
      <vt:variant>
        <vt:lpwstr>consultantplus://offline/ref=9A90F7F3C8F35D2DD648E777C3511A1F36DE9C701EF64EF83D807BCC9271397D91A166FEB2E2018E5Fd2K</vt:lpwstr>
      </vt:variant>
      <vt:variant>
        <vt:lpwstr/>
      </vt:variant>
      <vt:variant>
        <vt:i4>7012453</vt:i4>
      </vt:variant>
      <vt:variant>
        <vt:i4>9</vt:i4>
      </vt:variant>
      <vt:variant>
        <vt:i4>0</vt:i4>
      </vt:variant>
      <vt:variant>
        <vt:i4>5</vt:i4>
      </vt:variant>
      <vt:variant>
        <vt:lpwstr>consultantplus://offline/ref=693061ABF4CEA082D7D41739DF90A7B2645C914656607B0FF3B2B5AED82B305D570F9114C3E766P8M</vt:lpwstr>
      </vt:variant>
      <vt:variant>
        <vt:lpwstr/>
      </vt:variant>
      <vt:variant>
        <vt:i4>4063331</vt:i4>
      </vt:variant>
      <vt:variant>
        <vt:i4>6</vt:i4>
      </vt:variant>
      <vt:variant>
        <vt:i4>0</vt:i4>
      </vt:variant>
      <vt:variant>
        <vt:i4>5</vt:i4>
      </vt:variant>
      <vt:variant>
        <vt:lpwstr>consultantplus://offline/ref=FEBDAB70D97C52BA28A0F712DAC532BF1DBD6470F40EB888B533C0300682C03D5C8D6708DE2B810AB4B9F84A6D7641CD67E3C8EC03186206E8R2M</vt:lpwstr>
      </vt:variant>
      <vt:variant>
        <vt:lpwstr/>
      </vt:variant>
      <vt:variant>
        <vt:i4>3080240</vt:i4>
      </vt:variant>
      <vt:variant>
        <vt:i4>3</vt:i4>
      </vt:variant>
      <vt:variant>
        <vt:i4>0</vt:i4>
      </vt:variant>
      <vt:variant>
        <vt:i4>5</vt:i4>
      </vt:variant>
      <vt:variant>
        <vt:lpwstr>consultantplus://offline/ref=AD1AC89B0BA8E3FE1558A37E997D95DF00244745F7593828E19BC600402A2260C8AC3EEA3034BBF2BAB03F65FF54DC662078EB30K8i5J</vt:lpwstr>
      </vt:variant>
      <vt:variant>
        <vt:lpwstr/>
      </vt:variant>
      <vt:variant>
        <vt:i4>7667764</vt:i4>
      </vt:variant>
      <vt:variant>
        <vt:i4>0</vt:i4>
      </vt:variant>
      <vt:variant>
        <vt:i4>0</vt:i4>
      </vt:variant>
      <vt:variant>
        <vt:i4>5</vt:i4>
      </vt:variant>
      <vt:variant>
        <vt:lpwstr>consultantplus://offline/ref=AD1AC89B0BA8E3FE1558A37E997D95DF00244745F7593828E19BC600402A2260C8AC3EEE393FEDA5F7EE6636B31FD1603664EB369B0C33CAK9i2J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санкционировании расходов федеральных  государственных учреждений, источником финансового обеспечения которых являются субсидии, полученные в соответствии с абзацем вторым пункта 1 статьи 78</dc:title>
  <dc:creator>admcto</dc:creator>
  <cp:lastModifiedBy>КФиЭ - Добрынина Татьяна Анатольевна</cp:lastModifiedBy>
  <cp:revision>87</cp:revision>
  <cp:lastPrinted>2020-04-13T09:40:00Z</cp:lastPrinted>
  <dcterms:created xsi:type="dcterms:W3CDTF">2022-08-23T11:52:00Z</dcterms:created>
  <dcterms:modified xsi:type="dcterms:W3CDTF">2023-01-11T09:19:00Z</dcterms:modified>
</cp:coreProperties>
</file>